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7F0E" w14:textId="77777777" w:rsidR="00BB7EF5" w:rsidRPr="0074007C" w:rsidRDefault="00BB7EF5" w:rsidP="00BB7EF5">
      <w:pPr>
        <w:spacing w:after="0" w:line="240" w:lineRule="auto"/>
        <w:rPr>
          <w:b/>
          <w:bCs/>
          <w:color w:val="002060"/>
          <w:sz w:val="24"/>
          <w:szCs w:val="24"/>
        </w:rPr>
      </w:pPr>
    </w:p>
    <w:p w14:paraId="0E8ECAC2" w14:textId="7DE749FA" w:rsidR="00970204" w:rsidRPr="001F0E89" w:rsidRDefault="006F017F" w:rsidP="001F0E89">
      <w:pPr>
        <w:spacing w:after="0" w:line="240" w:lineRule="auto"/>
        <w:jc w:val="center"/>
        <w:rPr>
          <w:b/>
          <w:bCs/>
          <w:color w:val="002060"/>
          <w:sz w:val="24"/>
          <w:szCs w:val="24"/>
        </w:rPr>
      </w:pPr>
      <w:r w:rsidRPr="0074007C">
        <w:rPr>
          <w:b/>
          <w:bCs/>
          <w:color w:val="002060"/>
          <w:sz w:val="24"/>
          <w:szCs w:val="24"/>
        </w:rPr>
        <w:t>Privacy Notice of</w:t>
      </w:r>
      <w:r w:rsidR="00C23A0D">
        <w:rPr>
          <w:b/>
          <w:bCs/>
          <w:color w:val="002060"/>
          <w:sz w:val="24"/>
          <w:szCs w:val="24"/>
        </w:rPr>
        <w:t xml:space="preserve"> </w:t>
      </w:r>
      <w:proofErr w:type="spellStart"/>
      <w:r w:rsidR="00C23A0D">
        <w:rPr>
          <w:b/>
          <w:bCs/>
          <w:color w:val="002060"/>
          <w:sz w:val="24"/>
          <w:szCs w:val="24"/>
        </w:rPr>
        <w:t>Swilly-Mulroy</w:t>
      </w:r>
      <w:proofErr w:type="spellEnd"/>
      <w:r w:rsidR="005F4A7F" w:rsidRPr="0074007C">
        <w:rPr>
          <w:color w:val="002060"/>
          <w:sz w:val="24"/>
          <w:szCs w:val="24"/>
        </w:rPr>
        <w:t xml:space="preserve"> </w:t>
      </w:r>
      <w:r w:rsidRPr="0074007C">
        <w:rPr>
          <w:b/>
          <w:bCs/>
          <w:color w:val="002060"/>
          <w:sz w:val="24"/>
          <w:szCs w:val="24"/>
        </w:rPr>
        <w:t>Credit Union Limited</w:t>
      </w:r>
      <w:r w:rsidR="004E2CD7" w:rsidRPr="0074007C">
        <w:rPr>
          <w:b/>
          <w:bCs/>
          <w:color w:val="002060"/>
          <w:sz w:val="24"/>
          <w:szCs w:val="24"/>
        </w:rPr>
        <w:t xml:space="preserve"> - Lending </w:t>
      </w:r>
    </w:p>
    <w:p w14:paraId="65C39C5B" w14:textId="659AEB83" w:rsidR="00480515" w:rsidRPr="00F110EA" w:rsidRDefault="00480515" w:rsidP="00480515">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w:t>
      </w:r>
      <w:r w:rsidR="00D0699F">
        <w:rPr>
          <w:color w:val="002060"/>
          <w:lang w:val="en-IE"/>
        </w:rPr>
        <w:t xml:space="preserve"> </w:t>
      </w:r>
      <w:r w:rsidR="00E22404" w:rsidRPr="00F110EA">
        <w:rPr>
          <w:color w:val="002060"/>
          <w:lang w:val="en-IE"/>
        </w:rPr>
        <w:t>mentioned objectives.</w:t>
      </w:r>
      <w:r w:rsidR="00331620" w:rsidRPr="00F110EA">
        <w:rPr>
          <w:color w:val="002060"/>
          <w:lang w:val="en-IE"/>
        </w:rPr>
        <w:t xml:space="preserve"> This notice is so that we provide you with information around the use of your data for lending or lending related purposes.</w:t>
      </w:r>
    </w:p>
    <w:p w14:paraId="06683B71" w14:textId="1C5235DD" w:rsidR="003863BA" w:rsidRPr="00F110EA" w:rsidRDefault="003863BA" w:rsidP="00902AC0">
      <w:pPr>
        <w:spacing w:after="0" w:line="240" w:lineRule="auto"/>
        <w:ind w:right="-378"/>
        <w:rPr>
          <w:b/>
          <w:noProof/>
          <w:color w:val="002060"/>
          <w:lang w:val="en-IE" w:eastAsia="en-IE"/>
        </w:rPr>
      </w:pPr>
    </w:p>
    <w:p w14:paraId="728454C9" w14:textId="77777777" w:rsidR="006F017F" w:rsidRDefault="006F017F" w:rsidP="006D265A">
      <w:pPr>
        <w:spacing w:after="0" w:line="240" w:lineRule="auto"/>
        <w:jc w:val="both"/>
        <w:rPr>
          <w:color w:val="002060"/>
        </w:rPr>
      </w:pPr>
      <w:r w:rsidRPr="00F110EA">
        <w:rPr>
          <w:color w:val="002060"/>
        </w:rPr>
        <w:t>Our contact details are:</w:t>
      </w:r>
    </w:p>
    <w:p w14:paraId="13A1C798" w14:textId="74D20C51" w:rsidR="00C23A0D" w:rsidRDefault="00C23A0D" w:rsidP="006D265A">
      <w:pPr>
        <w:spacing w:after="0" w:line="240" w:lineRule="auto"/>
        <w:jc w:val="both"/>
        <w:rPr>
          <w:color w:val="002060"/>
        </w:rPr>
      </w:pPr>
      <w:proofErr w:type="spellStart"/>
      <w:r>
        <w:rPr>
          <w:color w:val="002060"/>
        </w:rPr>
        <w:t>Swilly-Mulroy</w:t>
      </w:r>
      <w:proofErr w:type="spellEnd"/>
      <w:r>
        <w:rPr>
          <w:color w:val="002060"/>
        </w:rPr>
        <w:t xml:space="preserve"> Credit Union</w:t>
      </w:r>
      <w:r w:rsidR="009549F7">
        <w:rPr>
          <w:color w:val="002060"/>
        </w:rPr>
        <w:t xml:space="preserve"> Ltd</w:t>
      </w:r>
    </w:p>
    <w:p w14:paraId="0E31A2DA" w14:textId="77777777" w:rsidR="00D0699F" w:rsidRDefault="00C23A0D" w:rsidP="006D265A">
      <w:pPr>
        <w:spacing w:after="0" w:line="240" w:lineRule="auto"/>
        <w:jc w:val="both"/>
        <w:rPr>
          <w:color w:val="002060"/>
        </w:rPr>
      </w:pPr>
      <w:proofErr w:type="spellStart"/>
      <w:r>
        <w:rPr>
          <w:color w:val="002060"/>
        </w:rPr>
        <w:t>Kerrykeel</w:t>
      </w:r>
      <w:proofErr w:type="spellEnd"/>
      <w:r>
        <w:rPr>
          <w:color w:val="002060"/>
        </w:rPr>
        <w:t xml:space="preserve">, </w:t>
      </w:r>
    </w:p>
    <w:p w14:paraId="3464C52E" w14:textId="2141354D" w:rsidR="00C23A0D" w:rsidRDefault="00C23A0D" w:rsidP="006D265A">
      <w:pPr>
        <w:spacing w:after="0" w:line="240" w:lineRule="auto"/>
        <w:jc w:val="both"/>
        <w:rPr>
          <w:color w:val="002060"/>
        </w:rPr>
      </w:pPr>
      <w:r>
        <w:rPr>
          <w:color w:val="002060"/>
        </w:rPr>
        <w:t>Letterkenny,</w:t>
      </w:r>
    </w:p>
    <w:p w14:paraId="5A0EA7CD" w14:textId="22139DD6" w:rsidR="00A0796B" w:rsidRDefault="00C23A0D" w:rsidP="006D265A">
      <w:pPr>
        <w:spacing w:after="0" w:line="240" w:lineRule="auto"/>
        <w:jc w:val="both"/>
        <w:rPr>
          <w:color w:val="002060"/>
        </w:rPr>
      </w:pPr>
      <w:r>
        <w:rPr>
          <w:color w:val="002060"/>
        </w:rPr>
        <w:t>Co Donegal</w:t>
      </w:r>
    </w:p>
    <w:p w14:paraId="0EE45A4C" w14:textId="77777777" w:rsidR="00A0796B" w:rsidRDefault="00A0796B" w:rsidP="006D265A">
      <w:pPr>
        <w:spacing w:after="0" w:line="240" w:lineRule="auto"/>
        <w:jc w:val="both"/>
        <w:rPr>
          <w:color w:val="002060"/>
        </w:rPr>
      </w:pPr>
      <w:r>
        <w:rPr>
          <w:color w:val="002060"/>
        </w:rPr>
        <w:t>Phone:   074-9150188</w:t>
      </w:r>
    </w:p>
    <w:p w14:paraId="7FB1D535" w14:textId="5F3189E9" w:rsidR="00A0796B" w:rsidRDefault="00A0796B" w:rsidP="006D265A">
      <w:pPr>
        <w:spacing w:after="0" w:line="240" w:lineRule="auto"/>
        <w:jc w:val="both"/>
        <w:rPr>
          <w:color w:val="002060"/>
        </w:rPr>
      </w:pPr>
      <w:r>
        <w:rPr>
          <w:color w:val="002060"/>
        </w:rPr>
        <w:t xml:space="preserve">Email:    </w:t>
      </w:r>
      <w:hyperlink r:id="rId8" w:history="1">
        <w:r w:rsidRPr="00981803">
          <w:rPr>
            <w:rStyle w:val="Hyperlink"/>
          </w:rPr>
          <w:t>info@swilly.cumail.ie</w:t>
        </w:r>
      </w:hyperlink>
    </w:p>
    <w:p w14:paraId="616E29C9" w14:textId="1F68928C" w:rsidR="00C23A0D" w:rsidRPr="00F110EA" w:rsidRDefault="00A0796B" w:rsidP="006D265A">
      <w:pPr>
        <w:spacing w:after="0" w:line="240" w:lineRule="auto"/>
        <w:jc w:val="both"/>
        <w:rPr>
          <w:color w:val="002060"/>
        </w:rPr>
      </w:pPr>
      <w:r>
        <w:rPr>
          <w:color w:val="002060"/>
        </w:rPr>
        <w:t xml:space="preserve">Data Protection Co-ordinator:  Contact 074-9150188 </w:t>
      </w:r>
      <w:r w:rsidR="00C23A0D">
        <w:rPr>
          <w:color w:val="002060"/>
        </w:rPr>
        <w:t xml:space="preserve"> </w:t>
      </w:r>
    </w:p>
    <w:p w14:paraId="59B58E77" w14:textId="77777777" w:rsidR="006F017F" w:rsidRPr="00F110EA" w:rsidRDefault="006F017F" w:rsidP="006D265A">
      <w:pPr>
        <w:spacing w:after="0" w:line="240" w:lineRule="auto"/>
        <w:jc w:val="both"/>
        <w:rPr>
          <w:color w:val="002060"/>
        </w:rPr>
      </w:pPr>
    </w:p>
    <w:p w14:paraId="03CD41E1" w14:textId="77777777" w:rsidR="006F017F" w:rsidRPr="00F110EA" w:rsidRDefault="006F017F" w:rsidP="00644C33">
      <w:pPr>
        <w:spacing w:after="0" w:line="240" w:lineRule="auto"/>
        <w:jc w:val="both"/>
        <w:rPr>
          <w:b/>
          <w:bCs/>
          <w:color w:val="002060"/>
        </w:rPr>
      </w:pPr>
    </w:p>
    <w:p w14:paraId="746502F7" w14:textId="5C12963C" w:rsidR="006F017F" w:rsidRPr="00F110EA" w:rsidRDefault="009549F7" w:rsidP="00B41D09">
      <w:pPr>
        <w:spacing w:after="0" w:line="240" w:lineRule="auto"/>
        <w:jc w:val="both"/>
        <w:rPr>
          <w:color w:val="002060"/>
        </w:rPr>
      </w:pPr>
      <w:proofErr w:type="spellStart"/>
      <w:r>
        <w:rPr>
          <w:color w:val="002060"/>
        </w:rPr>
        <w:t>Swilly-Mulroy</w:t>
      </w:r>
      <w:proofErr w:type="spellEnd"/>
      <w:r>
        <w:rPr>
          <w:color w:val="002060"/>
        </w:rPr>
        <w:t xml:space="preserve"> </w:t>
      </w:r>
      <w:r w:rsidR="006F017F" w:rsidRPr="00F110EA">
        <w:rPr>
          <w:color w:val="002060"/>
        </w:rPr>
        <w:t xml:space="preserve">Credit Union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622FC0B4" w14:textId="77777777" w:rsidR="006F017F" w:rsidRPr="00F110EA" w:rsidRDefault="006F017F" w:rsidP="00B41D09">
      <w:pPr>
        <w:spacing w:after="0" w:line="240" w:lineRule="auto"/>
        <w:jc w:val="both"/>
        <w:rPr>
          <w:color w:val="002060"/>
        </w:rPr>
      </w:pPr>
    </w:p>
    <w:p w14:paraId="6AE43955"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33FD4C92" w14:textId="5FA2695D" w:rsidR="00E35D8E" w:rsidRPr="00F110EA"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p>
    <w:p w14:paraId="0E9FC260" w14:textId="15E2A5DF" w:rsidR="009549F7" w:rsidRDefault="00E35D8E" w:rsidP="009549F7">
      <w:pPr>
        <w:numPr>
          <w:ilvl w:val="0"/>
          <w:numId w:val="7"/>
        </w:numPr>
        <w:spacing w:after="100" w:afterAutospacing="1" w:line="240" w:lineRule="auto"/>
        <w:ind w:left="426"/>
        <w:contextualSpacing/>
        <w:jc w:val="both"/>
        <w:rPr>
          <w:color w:val="002060"/>
          <w:lang w:val="en-US" w:eastAsia="en-GB"/>
        </w:rPr>
      </w:pPr>
      <w:r w:rsidRPr="00F110EA">
        <w:rPr>
          <w:color w:val="002060"/>
          <w:lang w:val="en-US" w:eastAsia="en-GB"/>
        </w:rPr>
        <w:t>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Identification/PPSN numbers, passport details, interactions with credit union staff and officers on the premises, by phone, or email, current or past complaints, CCTV footage, telephone voice recordings</w:t>
      </w:r>
      <w:r w:rsidR="009549F7">
        <w:rPr>
          <w:color w:val="002060"/>
          <w:lang w:val="en-US" w:eastAsia="en-GB"/>
        </w:rPr>
        <w:t>.</w:t>
      </w:r>
    </w:p>
    <w:p w14:paraId="21F09C44" w14:textId="406FA072" w:rsidR="0074007C" w:rsidRPr="00F110EA" w:rsidRDefault="0074007C" w:rsidP="0026554B">
      <w:pPr>
        <w:pStyle w:val="BodyText3"/>
        <w:spacing w:before="60" w:after="100" w:afterAutospacing="1" w:line="240" w:lineRule="auto"/>
        <w:contextualSpacing/>
        <w:jc w:val="both"/>
        <w:rPr>
          <w:rFonts w:asciiTheme="minorHAnsi" w:hAnsiTheme="minorHAnsi" w:cstheme="minorHAnsi"/>
          <w:b/>
          <w:color w:val="002060"/>
          <w:sz w:val="22"/>
          <w:szCs w:val="22"/>
        </w:rPr>
      </w:pPr>
      <w:r w:rsidRPr="00F110EA">
        <w:rPr>
          <w:rFonts w:asciiTheme="minorHAnsi" w:hAnsiTheme="minorHAnsi" w:cstheme="minorHAnsi"/>
          <w:b/>
          <w:color w:val="002060"/>
          <w:sz w:val="22"/>
          <w:szCs w:val="22"/>
        </w:rPr>
        <w:t xml:space="preserve">The purposes </w:t>
      </w:r>
      <w:r w:rsidR="00736C17" w:rsidRPr="00F110EA">
        <w:rPr>
          <w:rFonts w:asciiTheme="minorHAnsi" w:hAnsiTheme="minorHAnsi" w:cstheme="minorHAnsi"/>
          <w:b/>
          <w:color w:val="002060"/>
          <w:sz w:val="22"/>
          <w:szCs w:val="22"/>
        </w:rPr>
        <w:t xml:space="preserve">for </w:t>
      </w:r>
      <w:r w:rsidR="00E35D8E" w:rsidRPr="00F110EA">
        <w:rPr>
          <w:rFonts w:asciiTheme="minorHAnsi" w:hAnsiTheme="minorHAnsi" w:cstheme="minorHAnsi"/>
          <w:b/>
          <w:color w:val="002060"/>
          <w:sz w:val="22"/>
          <w:szCs w:val="22"/>
        </w:rPr>
        <w:t xml:space="preserve">which we use your </w:t>
      </w:r>
      <w:r w:rsidRPr="00F110EA">
        <w:rPr>
          <w:rFonts w:asciiTheme="minorHAnsi" w:hAnsiTheme="minorHAnsi" w:cstheme="minorHAnsi"/>
          <w:b/>
          <w:color w:val="002060"/>
          <w:sz w:val="22"/>
          <w:szCs w:val="22"/>
        </w:rPr>
        <w:t>personal data:</w:t>
      </w:r>
    </w:p>
    <w:p w14:paraId="26A7A9CE" w14:textId="57790D8F" w:rsidR="0074007C" w:rsidRPr="00F110EA"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092A1A28"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Assessing your loan application and determining your creditworthiness for a loan.</w:t>
      </w:r>
    </w:p>
    <w:p w14:paraId="72BC532F" w14:textId="77777777"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provided by you in the application.</w:t>
      </w:r>
    </w:p>
    <w:p w14:paraId="65F421D8" w14:textId="5EBB9575" w:rsidR="0074007C" w:rsidRPr="00F110EA" w:rsidRDefault="00F36BF9"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We are obliged to </w:t>
      </w:r>
      <w:r w:rsidR="000A7D28" w:rsidRPr="00F110EA">
        <w:rPr>
          <w:rFonts w:asciiTheme="minorHAnsi" w:hAnsiTheme="minorHAnsi" w:cstheme="minorHAnsi"/>
          <w:color w:val="002060"/>
          <w:sz w:val="22"/>
          <w:szCs w:val="22"/>
        </w:rPr>
        <w:t>pur</w:t>
      </w:r>
      <w:r w:rsidRPr="00F110EA">
        <w:rPr>
          <w:rFonts w:asciiTheme="minorHAnsi" w:hAnsiTheme="minorHAnsi" w:cstheme="minorHAnsi"/>
          <w:color w:val="002060"/>
          <w:sz w:val="22"/>
          <w:szCs w:val="22"/>
        </w:rPr>
        <w:t xml:space="preserve">chase loan protection and life savings protection from ECCU </w:t>
      </w:r>
    </w:p>
    <w:p w14:paraId="61C33E7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1A3F9999"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771E36E1" w14:textId="77777777"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Meeting legal and compliance obligations and requirements under the Rules of the Credit Union.</w:t>
      </w:r>
    </w:p>
    <w:p w14:paraId="529BEB1E" w14:textId="45AC6B8B"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5D2C4036" w14:textId="0EB5ACF5"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 to you.</w:t>
      </w:r>
    </w:p>
    <w:p w14:paraId="6EC57374" w14:textId="4271A54A" w:rsidR="006F017F" w:rsidRDefault="006F017F" w:rsidP="0026554B">
      <w:pPr>
        <w:widowControl w:val="0"/>
        <w:autoSpaceDE w:val="0"/>
        <w:autoSpaceDN w:val="0"/>
        <w:adjustRightInd w:val="0"/>
        <w:spacing w:before="200" w:after="0" w:line="240" w:lineRule="auto"/>
        <w:jc w:val="both"/>
        <w:rPr>
          <w:color w:val="002060"/>
        </w:rPr>
      </w:pPr>
      <w:r w:rsidRPr="00D23F23">
        <w:rPr>
          <w:color w:val="002060"/>
        </w:rPr>
        <w:t xml:space="preserve">We may also collect, store and use the following “special categories” of more sensitive </w:t>
      </w:r>
      <w:r w:rsidR="006C6F2D" w:rsidRPr="00D23F23">
        <w:rPr>
          <w:color w:val="002060"/>
        </w:rPr>
        <w:t>personal data</w:t>
      </w:r>
      <w:r w:rsidRPr="00D23F23">
        <w:rPr>
          <w:color w:val="002060"/>
        </w:rPr>
        <w:t>:</w:t>
      </w:r>
    </w:p>
    <w:p w14:paraId="12933B8C" w14:textId="70D85719" w:rsidR="009549F7" w:rsidRPr="009549F7" w:rsidRDefault="009549F7" w:rsidP="009549F7">
      <w:pPr>
        <w:pStyle w:val="ListParagraph"/>
        <w:widowControl w:val="0"/>
        <w:numPr>
          <w:ilvl w:val="0"/>
          <w:numId w:val="22"/>
        </w:numPr>
        <w:autoSpaceDE w:val="0"/>
        <w:autoSpaceDN w:val="0"/>
        <w:adjustRightInd w:val="0"/>
        <w:spacing w:before="200"/>
        <w:jc w:val="both"/>
        <w:rPr>
          <w:color w:val="002060"/>
        </w:rPr>
      </w:pPr>
      <w:r>
        <w:rPr>
          <w:color w:val="002060"/>
          <w:sz w:val="22"/>
          <w:szCs w:val="22"/>
        </w:rPr>
        <w:t>Information about your health, including any medical condition, health and sickness [See insurance for further</w:t>
      </w:r>
      <w:r w:rsidR="00216270">
        <w:rPr>
          <w:color w:val="002060"/>
          <w:sz w:val="22"/>
          <w:szCs w:val="22"/>
        </w:rPr>
        <w:t xml:space="preserve"> details]</w:t>
      </w:r>
      <w:r>
        <w:rPr>
          <w:color w:val="002060"/>
          <w:sz w:val="22"/>
          <w:szCs w:val="22"/>
        </w:rPr>
        <w:t xml:space="preserve"> </w:t>
      </w:r>
    </w:p>
    <w:p w14:paraId="27EB1018" w14:textId="77777777" w:rsidR="006F017F" w:rsidRPr="00D23F23" w:rsidRDefault="006F017F" w:rsidP="0026554B">
      <w:pPr>
        <w:widowControl w:val="0"/>
        <w:autoSpaceDE w:val="0"/>
        <w:autoSpaceDN w:val="0"/>
        <w:adjustRightInd w:val="0"/>
        <w:spacing w:after="0" w:line="240" w:lineRule="auto"/>
        <w:jc w:val="both"/>
        <w:rPr>
          <w:color w:val="002060"/>
        </w:rPr>
      </w:pPr>
      <w:r w:rsidRPr="00D23F23">
        <w:rPr>
          <w:color w:val="002060"/>
        </w:rPr>
        <w:t> </w:t>
      </w:r>
    </w:p>
    <w:p w14:paraId="30FA558F" w14:textId="143CF820"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in the list above to allow us to; identify y</w:t>
      </w:r>
      <w:r w:rsidR="0084167B" w:rsidRPr="00D23F23">
        <w:rPr>
          <w:color w:val="002060"/>
        </w:rPr>
        <w:t>ou and contact you and in order</w:t>
      </w:r>
      <w:r w:rsidRPr="00D23F23">
        <w:rPr>
          <w:color w:val="002060"/>
        </w:rPr>
        <w:t xml:space="preserve"> that we perform our contract with you.</w:t>
      </w:r>
    </w:p>
    <w:p w14:paraId="0EB109EC" w14:textId="2CE54F1F"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B6FE3F3" w14:textId="05A9A0DD"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E88A9F4" w14:textId="7396A962"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”Special categories” of particularly sensitive </w:t>
      </w:r>
      <w:r w:rsidR="006C6F2D" w:rsidRPr="00D23F23">
        <w:rPr>
          <w:color w:val="002060"/>
          <w:lang w:val="en-IE"/>
        </w:rPr>
        <w:t>personal data</w:t>
      </w:r>
      <w:r w:rsidRPr="00D23F23">
        <w:rPr>
          <w:color w:val="002060"/>
          <w:lang w:val="en-IE"/>
        </w:rPr>
        <w:t xml:space="preserve"> require higher levels of protection. We need to have further justification for collecting, storing and using this type of </w:t>
      </w:r>
      <w:r w:rsidR="006C6F2D" w:rsidRPr="00D23F23">
        <w:rPr>
          <w:color w:val="002060"/>
          <w:lang w:val="en-IE"/>
        </w:rPr>
        <w:t>personal data</w:t>
      </w:r>
      <w:r w:rsidRPr="00D23F23">
        <w:rPr>
          <w:color w:val="002060"/>
          <w:lang w:val="en-IE"/>
        </w:rPr>
        <w:t xml:space="preserve">. We may process special categories of </w:t>
      </w:r>
      <w:r w:rsidR="006C6F2D" w:rsidRPr="00D23F23">
        <w:rPr>
          <w:color w:val="002060"/>
          <w:lang w:val="en-IE"/>
        </w:rPr>
        <w:t>personal data</w:t>
      </w:r>
      <w:r w:rsidRPr="00D23F23">
        <w:rPr>
          <w:color w:val="002060"/>
          <w:lang w:val="en-IE"/>
        </w:rPr>
        <w:t xml:space="preserve"> in the following circumstances:</w:t>
      </w:r>
    </w:p>
    <w:p w14:paraId="5BECFD2F" w14:textId="77777777" w:rsidR="002F7105" w:rsidRPr="00D23F23" w:rsidRDefault="002F7105" w:rsidP="002F7105">
      <w:pPr>
        <w:autoSpaceDE w:val="0"/>
        <w:autoSpaceDN w:val="0"/>
        <w:adjustRightInd w:val="0"/>
        <w:spacing w:after="0" w:line="240" w:lineRule="auto"/>
        <w:jc w:val="both"/>
        <w:rPr>
          <w:color w:val="002060"/>
          <w:lang w:val="en-IE"/>
        </w:rPr>
      </w:pPr>
    </w:p>
    <w:p w14:paraId="2DB9E48B"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In limited circumstances, with your explicit written consent.</w:t>
      </w:r>
    </w:p>
    <w:p w14:paraId="4F81749F"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we need to carry out our legal obligations and in line with our data protection policy.</w:t>
      </w:r>
    </w:p>
    <w:p w14:paraId="3463E695"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it is needed in the public interest, and in line with our data protection policy.</w:t>
      </w:r>
    </w:p>
    <w:p w14:paraId="7791AE67" w14:textId="77777777" w:rsidR="002F7105" w:rsidRPr="00D23F23" w:rsidRDefault="002F7105" w:rsidP="002F7105">
      <w:pPr>
        <w:autoSpaceDE w:val="0"/>
        <w:autoSpaceDN w:val="0"/>
        <w:adjustRightInd w:val="0"/>
        <w:spacing w:after="0" w:line="240" w:lineRule="auto"/>
        <w:jc w:val="both"/>
        <w:rPr>
          <w:color w:val="002060"/>
          <w:lang w:val="en-IE"/>
        </w:rPr>
      </w:pPr>
    </w:p>
    <w:p w14:paraId="46DA1B18" w14:textId="39E98224"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F55D29D" w14:textId="77777777" w:rsidR="002F7105" w:rsidRPr="00D23F23" w:rsidRDefault="002F7105" w:rsidP="002F7105">
      <w:pPr>
        <w:autoSpaceDE w:val="0"/>
        <w:autoSpaceDN w:val="0"/>
        <w:adjustRightInd w:val="0"/>
        <w:spacing w:after="0" w:line="240" w:lineRule="auto"/>
        <w:jc w:val="both"/>
        <w:rPr>
          <w:color w:val="002060"/>
          <w:lang w:val="en-IE"/>
        </w:rPr>
      </w:pPr>
    </w:p>
    <w:p w14:paraId="55719337"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63C642C9" w14:textId="2080D466"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 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293BF3C9"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38D65456" w14:textId="2F4476C8"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29C54596" w14:textId="0168A9A1" w:rsidR="006F017F" w:rsidRPr="00D23F23" w:rsidRDefault="006F017F" w:rsidP="006D265A">
      <w:pPr>
        <w:widowControl w:val="0"/>
        <w:autoSpaceDE w:val="0"/>
        <w:autoSpaceDN w:val="0"/>
        <w:adjustRightInd w:val="0"/>
        <w:spacing w:after="0" w:line="240" w:lineRule="auto"/>
        <w:jc w:val="both"/>
        <w:rPr>
          <w:color w:val="002060"/>
        </w:rPr>
      </w:pPr>
      <w:r w:rsidRPr="00D23F23">
        <w:rPr>
          <w:color w:val="002060"/>
        </w:rPr>
        <w:t> If you fail to provide certain information when requested, we may not be able to perform the contract we have entered into with you or we may be prevented from complying with our legal obligations.</w:t>
      </w:r>
    </w:p>
    <w:p w14:paraId="1FD0E457" w14:textId="77777777" w:rsidR="006F017F" w:rsidRPr="00D23F23" w:rsidRDefault="006F017F" w:rsidP="006D265A">
      <w:pPr>
        <w:autoSpaceDE w:val="0"/>
        <w:autoSpaceDN w:val="0"/>
        <w:adjustRightInd w:val="0"/>
        <w:spacing w:after="0" w:line="240" w:lineRule="auto"/>
        <w:jc w:val="both"/>
        <w:rPr>
          <w:b/>
          <w:bCs/>
          <w:color w:val="002060"/>
          <w:lang w:val="en-IE"/>
        </w:rPr>
      </w:pPr>
    </w:p>
    <w:p w14:paraId="2BD48FA9" w14:textId="77777777" w:rsidR="006F017F" w:rsidRPr="00D23F23"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14518529" w14:textId="02633BBC"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269DA10" w14:textId="13914393"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0663F984"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61E7247C" w14:textId="7B7353EF"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have (or are allowed to collect from others) about you. This information is used for</w:t>
      </w:r>
      <w:r w:rsidR="00216270">
        <w:rPr>
          <w:color w:val="002060"/>
          <w:lang w:val="en-IE"/>
        </w:rPr>
        <w:t xml:space="preserve"> loans assessment and</w:t>
      </w:r>
      <w:r w:rsidRPr="00D23F23">
        <w:rPr>
          <w:color w:val="002060"/>
          <w:lang w:val="en-IE"/>
        </w:rPr>
        <w:t xml:space="preserve"> anti-money laundering purposes and compliance with our legal duties in that regard. </w:t>
      </w:r>
    </w:p>
    <w:p w14:paraId="7C08F487" w14:textId="77777777" w:rsidR="001735F6" w:rsidRPr="00D23F23" w:rsidRDefault="001735F6" w:rsidP="0040431B">
      <w:pPr>
        <w:autoSpaceDE w:val="0"/>
        <w:autoSpaceDN w:val="0"/>
        <w:adjustRightInd w:val="0"/>
        <w:spacing w:after="0" w:line="240" w:lineRule="auto"/>
        <w:jc w:val="both"/>
        <w:rPr>
          <w:color w:val="002060"/>
          <w:lang w:val="en-IE"/>
        </w:rPr>
      </w:pPr>
    </w:p>
    <w:p w14:paraId="16FB29EE" w14:textId="057DF721"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t xml:space="preserve">Data Retention Periods </w:t>
      </w:r>
      <w:r w:rsidR="00A0469D" w:rsidRPr="00D23F23">
        <w:rPr>
          <w:b/>
          <w:bCs/>
          <w:color w:val="002060"/>
          <w:lang w:val="en-IE"/>
        </w:rPr>
        <w:tab/>
      </w:r>
    </w:p>
    <w:p w14:paraId="24650D09" w14:textId="342EC9FD" w:rsidR="001A3EAD" w:rsidRPr="00D23F23" w:rsidRDefault="0040431B" w:rsidP="001A3EAD">
      <w:pPr>
        <w:widowControl w:val="0"/>
        <w:autoSpaceDE w:val="0"/>
        <w:autoSpaceDN w:val="0"/>
        <w:adjustRightInd w:val="0"/>
        <w:spacing w:after="0" w:line="240" w:lineRule="auto"/>
        <w:jc w:val="both"/>
        <w:rPr>
          <w:color w:val="002060"/>
          <w:lang w:val="en-IE"/>
        </w:rPr>
      </w:pPr>
      <w:r w:rsidRPr="00D23F23">
        <w:rPr>
          <w:color w:val="002060"/>
          <w:lang w:val="en-IE"/>
        </w:rPr>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Where possible we record how long we will keep your data, where that is not possible, we will explain the criteria for the retention period. This information is documented in our Retention Policy.</w:t>
      </w:r>
      <w:r w:rsidR="001A3EAD" w:rsidRPr="00D23F23">
        <w:rPr>
          <w:color w:val="002060"/>
          <w:lang w:val="en-IE"/>
        </w:rPr>
        <w:t xml:space="preserve"> </w:t>
      </w:r>
      <w:r w:rsidR="00216270">
        <w:rPr>
          <w:color w:val="002060"/>
          <w:lang w:val="en-IE"/>
        </w:rPr>
        <w:t>Please see our data retention schedule on info@swilly.cumail.ie</w:t>
      </w:r>
    </w:p>
    <w:p w14:paraId="3BF7011B"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0DF240C7"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21ABCF36"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106D0807" w14:textId="149010A2" w:rsidR="0040431B" w:rsidRPr="00D23F23" w:rsidRDefault="0040431B" w:rsidP="0040431B">
      <w:pPr>
        <w:numPr>
          <w:ilvl w:val="0"/>
          <w:numId w:val="33"/>
        </w:numPr>
        <w:spacing w:after="0" w:line="240" w:lineRule="auto"/>
        <w:jc w:val="both"/>
        <w:rPr>
          <w:color w:val="002060"/>
        </w:rPr>
      </w:pPr>
      <w:r w:rsidRPr="00D23F23">
        <w:rPr>
          <w:color w:val="002060"/>
        </w:rPr>
        <w:t>Cre</w:t>
      </w:r>
      <w:r w:rsidR="004E2CD7" w:rsidRPr="00D23F23">
        <w:rPr>
          <w:color w:val="002060"/>
        </w:rPr>
        <w:t xml:space="preserve">dit agreements are </w:t>
      </w:r>
      <w:r w:rsidRPr="00D23F23">
        <w:rPr>
          <w:b/>
          <w:color w:val="002060"/>
        </w:rPr>
        <w:t xml:space="preserve">contracts </w:t>
      </w:r>
      <w:r w:rsidR="004E2CD7" w:rsidRPr="00D23F23">
        <w:rPr>
          <w:b/>
          <w:color w:val="002060"/>
        </w:rPr>
        <w:t>and as such the credit union r</w:t>
      </w:r>
      <w:r w:rsidRPr="00D23F23">
        <w:rPr>
          <w:color w:val="002060"/>
        </w:rPr>
        <w:t>etain</w:t>
      </w:r>
      <w:r w:rsidR="004E2CD7" w:rsidRPr="00D23F23">
        <w:rPr>
          <w:color w:val="002060"/>
        </w:rPr>
        <w:t>s them for</w:t>
      </w:r>
      <w:r w:rsidR="00216270">
        <w:rPr>
          <w:color w:val="002060"/>
        </w:rPr>
        <w:t xml:space="preserve"> seven</w:t>
      </w:r>
      <w:r w:rsidRPr="00D23F23">
        <w:rPr>
          <w:color w:val="002060"/>
        </w:rPr>
        <w:t xml:space="preserve"> years from date of expiration or breach, and twelve years where the document is under seal. </w:t>
      </w:r>
    </w:p>
    <w:p w14:paraId="4FABE11F" w14:textId="7C0A732F" w:rsidR="004E2CD7" w:rsidRPr="00D23F23" w:rsidRDefault="004E2CD7" w:rsidP="0040431B">
      <w:pPr>
        <w:numPr>
          <w:ilvl w:val="0"/>
          <w:numId w:val="33"/>
        </w:numPr>
        <w:spacing w:after="0" w:line="240" w:lineRule="auto"/>
        <w:jc w:val="both"/>
        <w:rPr>
          <w:color w:val="002060"/>
        </w:rPr>
      </w:pPr>
      <w:r w:rsidRPr="00D23F23">
        <w:rPr>
          <w:color w:val="002060"/>
        </w:rPr>
        <w:t xml:space="preserve">Loan applications form part of your credit agreement </w:t>
      </w:r>
      <w:r w:rsidR="00E36596" w:rsidRPr="00D23F23">
        <w:rPr>
          <w:color w:val="002060"/>
        </w:rPr>
        <w:t xml:space="preserve">and </w:t>
      </w:r>
      <w:r w:rsidR="0064041C" w:rsidRPr="00D23F23">
        <w:rPr>
          <w:color w:val="002060"/>
        </w:rPr>
        <w:t xml:space="preserve">as such we retain them for </w:t>
      </w:r>
      <w:r w:rsidR="00216270">
        <w:rPr>
          <w:color w:val="002060"/>
        </w:rPr>
        <w:t>seven</w:t>
      </w:r>
      <w:r w:rsidR="0064041C" w:rsidRPr="00D23F23">
        <w:rPr>
          <w:color w:val="002060"/>
        </w:rPr>
        <w:t xml:space="preserve"> years.</w:t>
      </w:r>
    </w:p>
    <w:p w14:paraId="28715DAC" w14:textId="77777777" w:rsidR="00A277DD" w:rsidRPr="00D23F23" w:rsidRDefault="00A277DD" w:rsidP="00644C33">
      <w:pPr>
        <w:spacing w:after="0" w:line="240" w:lineRule="auto"/>
        <w:jc w:val="both"/>
        <w:rPr>
          <w:b/>
          <w:bCs/>
          <w:color w:val="002060"/>
          <w:lang w:val="en-IE"/>
        </w:rPr>
      </w:pPr>
    </w:p>
    <w:p w14:paraId="37BDAF75" w14:textId="77777777" w:rsidR="006F017F" w:rsidRPr="00D23F23" w:rsidRDefault="006F017F" w:rsidP="00644C33">
      <w:pPr>
        <w:spacing w:after="0" w:line="240" w:lineRule="auto"/>
        <w:jc w:val="both"/>
        <w:rPr>
          <w:color w:val="002060"/>
        </w:rPr>
      </w:pPr>
      <w:r w:rsidRPr="00D23F23">
        <w:rPr>
          <w:b/>
          <w:bCs/>
          <w:color w:val="002060"/>
          <w:lang w:val="en-IE"/>
        </w:rPr>
        <w:t>Planned data transmission to third countries</w:t>
      </w:r>
    </w:p>
    <w:p w14:paraId="5313CDB5" w14:textId="1CE55232" w:rsidR="006F017F" w:rsidRPr="009072D5" w:rsidRDefault="006F017F" w:rsidP="00644C33">
      <w:pPr>
        <w:spacing w:after="0" w:line="240" w:lineRule="auto"/>
        <w:jc w:val="both"/>
        <w:rPr>
          <w:color w:val="002060"/>
          <w:lang w:val="en-IE"/>
        </w:rPr>
      </w:pPr>
      <w:r w:rsidRPr="009072D5">
        <w:rPr>
          <w:color w:val="002060"/>
          <w:lang w:val="en-IE"/>
        </w:rPr>
        <w:t>There are no plans for a data transmission to third countries</w:t>
      </w:r>
      <w:r w:rsidR="009072D5">
        <w:rPr>
          <w:color w:val="002060"/>
          <w:lang w:val="en-IE"/>
        </w:rPr>
        <w:t>.</w:t>
      </w:r>
      <w:r w:rsidRPr="009072D5">
        <w:rPr>
          <w:color w:val="002060"/>
          <w:lang w:val="en-IE"/>
        </w:rPr>
        <w:t xml:space="preserve"> </w:t>
      </w:r>
    </w:p>
    <w:p w14:paraId="39C76961" w14:textId="77777777" w:rsidR="006F017F" w:rsidRPr="00D23F23" w:rsidRDefault="006F017F" w:rsidP="00644C33">
      <w:pPr>
        <w:spacing w:after="0" w:line="240" w:lineRule="auto"/>
        <w:jc w:val="both"/>
        <w:rPr>
          <w:color w:val="002060"/>
          <w:highlight w:val="lightGray"/>
          <w:lang w:val="en-IE"/>
        </w:rPr>
      </w:pPr>
    </w:p>
    <w:p w14:paraId="6A33BE8A" w14:textId="09B95ABD" w:rsidR="00B9700A" w:rsidRPr="00D23F23" w:rsidRDefault="00B9700A" w:rsidP="00644C33">
      <w:pPr>
        <w:spacing w:after="0" w:line="240" w:lineRule="auto"/>
        <w:jc w:val="both"/>
        <w:rPr>
          <w:b/>
          <w:bCs/>
          <w:color w:val="002060"/>
          <w:lang w:val="en-IE"/>
        </w:rPr>
      </w:pPr>
    </w:p>
    <w:p w14:paraId="360AA25F"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362C45B9" w14:textId="5B7B9FD9" w:rsidR="0026554B" w:rsidRPr="00D23F23"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1B2EEC27" w14:textId="74853AC3"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1289" w:type="dxa"/>
        <w:tblInd w:w="-5" w:type="dxa"/>
        <w:tblLook w:val="04A0" w:firstRow="1" w:lastRow="0" w:firstColumn="1" w:lastColumn="0" w:noHBand="0" w:noVBand="1"/>
      </w:tblPr>
      <w:tblGrid>
        <w:gridCol w:w="1418"/>
        <w:gridCol w:w="330"/>
        <w:gridCol w:w="3497"/>
        <w:gridCol w:w="6044"/>
      </w:tblGrid>
      <w:tr w:rsidR="00E71B0E" w:rsidRPr="00D23F23" w14:paraId="74ACA1E5"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086282CC" w14:textId="36F140C5"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drawing>
                <wp:anchor distT="0" distB="0" distL="114300" distR="114300" simplePos="0" relativeHeight="251659264" behindDoc="0" locked="0" layoutInCell="1" allowOverlap="1" wp14:anchorId="604EA925" wp14:editId="7599435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5E887BF" w14:textId="0909154B" w:rsidR="00E71B0E" w:rsidRPr="00D23F23" w:rsidRDefault="00E71B0E" w:rsidP="00C27B4B">
            <w:pPr>
              <w:autoSpaceDE w:val="0"/>
              <w:autoSpaceDN w:val="0"/>
              <w:adjustRightInd w:val="0"/>
              <w:spacing w:after="0" w:line="240" w:lineRule="auto"/>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2D1BDD10" w14:textId="77777777" w:rsidTr="00B62D73">
        <w:tc>
          <w:tcPr>
            <w:tcW w:w="11289" w:type="dxa"/>
            <w:gridSpan w:val="4"/>
            <w:tcBorders>
              <w:top w:val="single" w:sz="4" w:space="0" w:color="auto"/>
              <w:left w:val="single" w:sz="4" w:space="0" w:color="auto"/>
              <w:bottom w:val="nil"/>
              <w:right w:val="single" w:sz="4" w:space="0" w:color="auto"/>
            </w:tcBorders>
          </w:tcPr>
          <w:p w14:paraId="3E91EDC4"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lastRenderedPageBreak/>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1DCBC39B" w14:textId="279AE32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025751FE" w14:textId="77777777" w:rsidTr="00B62D73">
        <w:tc>
          <w:tcPr>
            <w:tcW w:w="11289" w:type="dxa"/>
            <w:gridSpan w:val="4"/>
            <w:tcBorders>
              <w:top w:val="nil"/>
              <w:left w:val="single" w:sz="4" w:space="0" w:color="auto"/>
              <w:bottom w:val="nil"/>
              <w:right w:val="single" w:sz="4" w:space="0" w:color="auto"/>
            </w:tcBorders>
          </w:tcPr>
          <w:p w14:paraId="31040597" w14:textId="668310B7" w:rsidR="00B62D73" w:rsidRPr="00D23F2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tc>
      </w:tr>
      <w:tr w:rsidR="007D1790" w:rsidRPr="00D23F23" w14:paraId="10FF7845" w14:textId="77777777" w:rsidTr="00B62D73">
        <w:trPr>
          <w:trHeight w:val="698"/>
        </w:trPr>
        <w:tc>
          <w:tcPr>
            <w:tcW w:w="11289" w:type="dxa"/>
            <w:gridSpan w:val="4"/>
            <w:tcBorders>
              <w:top w:val="nil"/>
              <w:left w:val="single" w:sz="4" w:space="0" w:color="auto"/>
              <w:bottom w:val="nil"/>
              <w:right w:val="single" w:sz="4" w:space="0" w:color="auto"/>
            </w:tcBorders>
          </w:tcPr>
          <w:p w14:paraId="5C98BC60" w14:textId="77777777" w:rsidR="007D1790"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0FC7ACB" w14:textId="28D43272"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FF39461" w14:textId="77777777" w:rsidTr="00B62D73">
        <w:trPr>
          <w:trHeight w:val="858"/>
        </w:trPr>
        <w:tc>
          <w:tcPr>
            <w:tcW w:w="11289" w:type="dxa"/>
            <w:gridSpan w:val="4"/>
            <w:tcBorders>
              <w:top w:val="nil"/>
              <w:left w:val="single" w:sz="4" w:space="0" w:color="auto"/>
              <w:bottom w:val="nil"/>
              <w:right w:val="single" w:sz="4" w:space="0" w:color="auto"/>
            </w:tcBorders>
          </w:tcPr>
          <w:p w14:paraId="610FC9C8"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agreement in order that credit union </w:t>
            </w:r>
            <w:r w:rsidRPr="00D23F23">
              <w:rPr>
                <w:bCs/>
                <w:color w:val="002060"/>
                <w:sz w:val="22"/>
                <w:szCs w:val="22"/>
                <w:lang w:val="en-IE"/>
              </w:rPr>
              <w:t>ensure</w:t>
            </w:r>
            <w:r w:rsidR="00885632" w:rsidRPr="00D23F23">
              <w:rPr>
                <w:bCs/>
                <w:color w:val="002060"/>
                <w:sz w:val="22"/>
                <w:szCs w:val="22"/>
                <w:lang w:val="en-IE"/>
              </w:rPr>
              <w:t>s</w:t>
            </w:r>
            <w:r w:rsidRPr="00D23F23">
              <w:rPr>
                <w:bCs/>
                <w:color w:val="002060"/>
                <w:sz w:val="22"/>
                <w:szCs w:val="22"/>
                <w:lang w:val="en-IE"/>
              </w:rPr>
              <w:t xml:space="preserve"> the repayment of your loan.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675F5959" w14:textId="48075B4E" w:rsidR="00B62D73" w:rsidRPr="00D23F23" w:rsidRDefault="00B62D73" w:rsidP="00D7596A">
            <w:pPr>
              <w:autoSpaceDE w:val="0"/>
              <w:autoSpaceDN w:val="0"/>
              <w:adjustRightInd w:val="0"/>
              <w:spacing w:after="0"/>
              <w:jc w:val="both"/>
              <w:rPr>
                <w:b/>
                <w:bCs/>
                <w:color w:val="002060"/>
                <w:sz w:val="22"/>
                <w:szCs w:val="22"/>
                <w:lang w:val="en-IE"/>
              </w:rPr>
            </w:pPr>
          </w:p>
        </w:tc>
      </w:tr>
      <w:tr w:rsidR="007D1790" w:rsidRPr="00D23F23" w14:paraId="595D6959" w14:textId="77777777" w:rsidTr="00B62D73">
        <w:tc>
          <w:tcPr>
            <w:tcW w:w="11289" w:type="dxa"/>
            <w:gridSpan w:val="4"/>
            <w:tcBorders>
              <w:top w:val="nil"/>
              <w:left w:val="single" w:sz="4" w:space="0" w:color="auto"/>
              <w:bottom w:val="nil"/>
              <w:right w:val="single" w:sz="4" w:space="0" w:color="auto"/>
            </w:tcBorders>
          </w:tcPr>
          <w:p w14:paraId="2AE8B5F3" w14:textId="3F421723"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4A14F59"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19DE280C" w14:textId="6B6E04E3"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7AB31E4F" w14:textId="2441E5CF"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10"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48393E7" w14:textId="36DB01F5" w:rsidR="006D2059" w:rsidRPr="00D23F23" w:rsidRDefault="006D2059" w:rsidP="006D2059">
            <w:pPr>
              <w:autoSpaceDE w:val="0"/>
              <w:autoSpaceDN w:val="0"/>
              <w:adjustRightInd w:val="0"/>
              <w:spacing w:line="240" w:lineRule="auto"/>
              <w:contextualSpacing/>
              <w:jc w:val="both"/>
              <w:rPr>
                <w:color w:val="002060"/>
                <w:sz w:val="22"/>
                <w:szCs w:val="22"/>
                <w:lang w:val="en-IE"/>
              </w:rPr>
            </w:pPr>
            <w:r w:rsidRPr="009072D5">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9072D5">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9072D5">
              <w:rPr>
                <w:color w:val="002060"/>
                <w:sz w:val="22"/>
                <w:szCs w:val="22"/>
                <w:lang w:val="en-IE"/>
              </w:rPr>
              <w:t>.</w:t>
            </w:r>
          </w:p>
          <w:p w14:paraId="33B59D39" w14:textId="5488A992" w:rsidR="0045006E" w:rsidRPr="00D23F23" w:rsidRDefault="0045006E" w:rsidP="00CC0B52">
            <w:pPr>
              <w:autoSpaceDE w:val="0"/>
              <w:autoSpaceDN w:val="0"/>
              <w:adjustRightInd w:val="0"/>
              <w:spacing w:after="0" w:line="240" w:lineRule="auto"/>
              <w:contextualSpacing/>
              <w:jc w:val="both"/>
              <w:rPr>
                <w:b/>
                <w:color w:val="002060"/>
                <w:sz w:val="22"/>
                <w:szCs w:val="22"/>
                <w:lang w:eastAsia="en-GB"/>
              </w:rPr>
            </w:pPr>
          </w:p>
        </w:tc>
      </w:tr>
      <w:tr w:rsidR="00836FA1" w:rsidRPr="00D23F23" w14:paraId="56E2C7AA" w14:textId="77777777" w:rsidTr="00B62D73">
        <w:tc>
          <w:tcPr>
            <w:tcW w:w="11289" w:type="dxa"/>
            <w:gridSpan w:val="4"/>
            <w:tcBorders>
              <w:top w:val="nil"/>
              <w:left w:val="single" w:sz="4" w:space="0" w:color="auto"/>
              <w:bottom w:val="nil"/>
              <w:right w:val="single" w:sz="4" w:space="0" w:color="auto"/>
            </w:tcBorders>
          </w:tcPr>
          <w:p w14:paraId="55129A2D" w14:textId="77777777" w:rsidR="00836FA1" w:rsidRPr="00D23F23" w:rsidRDefault="00836FA1" w:rsidP="00836FA1">
            <w:pPr>
              <w:autoSpaceDE w:val="0"/>
              <w:autoSpaceDN w:val="0"/>
              <w:adjustRightInd w:val="0"/>
              <w:contextualSpacing/>
              <w:jc w:val="both"/>
              <w:rPr>
                <w:bCs/>
                <w:color w:val="002060"/>
                <w:sz w:val="22"/>
                <w:szCs w:val="22"/>
                <w:lang w:val="en-IE"/>
              </w:rPr>
            </w:pPr>
            <w:r w:rsidRPr="00D23F23">
              <w:rPr>
                <w:b/>
                <w:bCs/>
                <w:color w:val="002060"/>
                <w:sz w:val="22"/>
                <w:szCs w:val="22"/>
                <w:lang w:val="en-IE"/>
              </w:rPr>
              <w:t xml:space="preserve">Insurance: </w:t>
            </w:r>
            <w:r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BC93555"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1463E206" w14:textId="4F5FDDB5" w:rsidR="00B62D73" w:rsidRPr="00D23F23" w:rsidRDefault="00B62D73" w:rsidP="00B62D73">
            <w:pPr>
              <w:pStyle w:val="xxmsonormal"/>
              <w:jc w:val="both"/>
              <w:rPr>
                <w:sz w:val="22"/>
                <w:szCs w:val="22"/>
              </w:rPr>
            </w:pPr>
          </w:p>
        </w:tc>
      </w:tr>
      <w:tr w:rsidR="007D1790" w:rsidRPr="00D23F23" w14:paraId="423B6096" w14:textId="77777777" w:rsidTr="00B62D73">
        <w:tc>
          <w:tcPr>
            <w:tcW w:w="11289" w:type="dxa"/>
            <w:gridSpan w:val="4"/>
            <w:tcBorders>
              <w:top w:val="nil"/>
              <w:left w:val="single" w:sz="4" w:space="0" w:color="auto"/>
              <w:bottom w:val="nil"/>
              <w:right w:val="single" w:sz="4" w:space="0" w:color="auto"/>
            </w:tcBorders>
          </w:tcPr>
          <w:p w14:paraId="5F1479F6" w14:textId="70927FEA" w:rsidR="004D7B7E" w:rsidRPr="00D23F23" w:rsidRDefault="00836FA1" w:rsidP="00836FA1">
            <w:pPr>
              <w:pStyle w:val="xxmsonormal"/>
              <w:jc w:val="both"/>
              <w:rPr>
                <w:b/>
                <w:bCs/>
                <w:color w:val="002060"/>
                <w:sz w:val="22"/>
                <w:szCs w:val="22"/>
                <w:lang w:eastAsia="en-GB"/>
              </w:rPr>
            </w:pPr>
            <w:r w:rsidRPr="00D23F23">
              <w:rPr>
                <w:b/>
                <w:bCs/>
                <w:color w:val="002060"/>
                <w:sz w:val="22"/>
                <w:szCs w:val="22"/>
                <w:lang w:eastAsia="en-GB"/>
              </w:rPr>
              <w:t xml:space="preserve">Credit Assessment: </w:t>
            </w:r>
            <w:r w:rsidR="004D7B7E" w:rsidRPr="00D23F23">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w:t>
            </w:r>
            <w:r w:rsidR="00BD5501" w:rsidRPr="00D23F23">
              <w:rPr>
                <w:rFonts w:asciiTheme="minorHAnsi" w:hAnsiTheme="minorHAnsi" w:cs="NeueHaasGroteskDisp Std Lt"/>
                <w:color w:val="002060"/>
                <w:sz w:val="22"/>
                <w:szCs w:val="22"/>
              </w:rPr>
              <w:t>data provided</w:t>
            </w:r>
            <w:r w:rsidR="00C637DC" w:rsidRPr="00D23F23">
              <w:rPr>
                <w:rFonts w:asciiTheme="minorHAnsi" w:hAnsiTheme="minorHAnsi" w:cs="NeueHaasGroteskDisp Std Lt"/>
                <w:color w:val="002060"/>
                <w:sz w:val="22"/>
                <w:szCs w:val="22"/>
              </w:rPr>
              <w:t xml:space="preserve"> from</w:t>
            </w:r>
            <w:r w:rsidR="004D7B7E" w:rsidRPr="00D23F23">
              <w:rPr>
                <w:rFonts w:asciiTheme="minorHAnsi" w:hAnsiTheme="minorHAnsi" w:cs="NeueHaasGroteskDisp Std Lt"/>
                <w:color w:val="002060"/>
                <w:sz w:val="22"/>
                <w:szCs w:val="22"/>
              </w:rPr>
              <w:t xml:space="preserve">: </w:t>
            </w:r>
          </w:p>
          <w:p w14:paraId="68ECDC77" w14:textId="17D293C9"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application form or as part of your loan supporting documentation </w:t>
            </w:r>
          </w:p>
          <w:p w14:paraId="6D05F47C" w14:textId="41EDFF52" w:rsidR="004D7B7E" w:rsidRPr="00D23F23" w:rsidRDefault="00BD5501"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w:t>
            </w:r>
            <w:r w:rsidR="00C637DC" w:rsidRPr="00D23F23">
              <w:rPr>
                <w:rFonts w:asciiTheme="minorHAnsi" w:hAnsiTheme="minorHAnsi" w:cs="NeueHaasGroteskDisp Std Lt"/>
                <w:color w:val="002060"/>
                <w:sz w:val="22"/>
                <w:szCs w:val="22"/>
              </w:rPr>
              <w:t xml:space="preserve">existing </w:t>
            </w:r>
            <w:r w:rsidRPr="00D23F23">
              <w:rPr>
                <w:rFonts w:asciiTheme="minorHAnsi" w:hAnsiTheme="minorHAnsi" w:cs="NeueHaasGroteskDisp Std Lt"/>
                <w:color w:val="002060"/>
                <w:sz w:val="22"/>
                <w:szCs w:val="22"/>
              </w:rPr>
              <w:t>credit union</w:t>
            </w:r>
            <w:r w:rsidR="004D7B7E" w:rsidRPr="00D23F23">
              <w:rPr>
                <w:rFonts w:asciiTheme="minorHAnsi" w:hAnsiTheme="minorHAnsi" w:cs="NeueHaasGroteskDisp Std Lt"/>
                <w:color w:val="002060"/>
                <w:sz w:val="22"/>
                <w:szCs w:val="22"/>
              </w:rPr>
              <w:t xml:space="preserve"> file,</w:t>
            </w:r>
          </w:p>
          <w:p w14:paraId="643B1CB6" w14:textId="6268CF78"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credit referencing agencies such as the Irish Credit Bureau and the Central Credit Registrar</w:t>
            </w:r>
          </w:p>
          <w:p w14:paraId="32D220A6" w14:textId="5F02059D" w:rsidR="00C95602" w:rsidRPr="00D23F23" w:rsidRDefault="004D7B7E" w:rsidP="003D7199">
            <w:pPr>
              <w:rPr>
                <w:sz w:val="22"/>
                <w:szCs w:val="22"/>
                <w:lang w:val="en-IE"/>
              </w:rPr>
            </w:pPr>
            <w:r w:rsidRPr="00D23F23">
              <w:rPr>
                <w:color w:val="002060"/>
                <w:sz w:val="22"/>
                <w:szCs w:val="22"/>
              </w:rPr>
              <w:t>The credit union then utilises this information to assess your loan application</w:t>
            </w:r>
            <w:r w:rsidR="00BD5501" w:rsidRPr="00D23F23">
              <w:rPr>
                <w:color w:val="002060"/>
                <w:sz w:val="22"/>
                <w:szCs w:val="22"/>
              </w:rPr>
              <w:t xml:space="preserve"> in line with the applicable legislation and the credit unions lending policy.</w:t>
            </w:r>
            <w:r w:rsidR="00C637DC" w:rsidRPr="00D23F23">
              <w:rPr>
                <w:color w:val="002060"/>
                <w:sz w:val="22"/>
                <w:szCs w:val="22"/>
              </w:rPr>
              <w:t xml:space="preserve"> </w:t>
            </w:r>
          </w:p>
        </w:tc>
      </w:tr>
      <w:tr w:rsidR="007D1790" w:rsidRPr="00D23F23" w14:paraId="2E3E3786" w14:textId="77777777" w:rsidTr="00B62D73">
        <w:tc>
          <w:tcPr>
            <w:tcW w:w="11289" w:type="dxa"/>
            <w:gridSpan w:val="4"/>
            <w:tcBorders>
              <w:top w:val="nil"/>
              <w:left w:val="single" w:sz="4" w:space="0" w:color="auto"/>
              <w:bottom w:val="single" w:sz="4" w:space="0" w:color="auto"/>
              <w:right w:val="single" w:sz="4" w:space="0" w:color="auto"/>
            </w:tcBorders>
          </w:tcPr>
          <w:p w14:paraId="7AF543FD" w14:textId="1A6BA2D4" w:rsidR="007D1790" w:rsidRPr="00D23F23" w:rsidRDefault="00255715" w:rsidP="00665EB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Member Service: </w:t>
            </w:r>
            <w:r w:rsidRPr="00D23F23">
              <w:rPr>
                <w:color w:val="002060"/>
                <w:sz w:val="22"/>
                <w:szCs w:val="22"/>
                <w:lang w:val="en-IE"/>
              </w:rPr>
              <w:t>To help us improve our service to you, we may use information about your account to help us improve our services to you.</w:t>
            </w:r>
          </w:p>
        </w:tc>
      </w:tr>
      <w:tr w:rsidR="00B92F8C" w:rsidRPr="00D23F23" w14:paraId="54F26680" w14:textId="77777777" w:rsidTr="00B62D73">
        <w:tc>
          <w:tcPr>
            <w:tcW w:w="11289" w:type="dxa"/>
            <w:gridSpan w:val="4"/>
            <w:tcBorders>
              <w:top w:val="nil"/>
              <w:left w:val="single" w:sz="4" w:space="0" w:color="auto"/>
              <w:bottom w:val="single" w:sz="4" w:space="0" w:color="auto"/>
              <w:right w:val="single" w:sz="4" w:space="0" w:color="auto"/>
            </w:tcBorders>
          </w:tcPr>
          <w:p w14:paraId="25CA1773" w14:textId="77777777" w:rsidR="00B92F8C" w:rsidRPr="00D23F23" w:rsidRDefault="00B92F8C" w:rsidP="00665EBC">
            <w:pPr>
              <w:autoSpaceDE w:val="0"/>
              <w:autoSpaceDN w:val="0"/>
              <w:adjustRightInd w:val="0"/>
              <w:spacing w:after="0" w:line="240" w:lineRule="auto"/>
              <w:contextualSpacing/>
              <w:jc w:val="both"/>
              <w:rPr>
                <w:b/>
                <w:bCs/>
                <w:color w:val="002060"/>
                <w:lang w:val="en-IE" w:eastAsia="en-GB"/>
              </w:rPr>
            </w:pPr>
          </w:p>
        </w:tc>
      </w:tr>
      <w:tr w:rsidR="00E71B0E" w:rsidRPr="00D23F23" w14:paraId="01E1C1C9"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46317BEB" w14:textId="0422C95A"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lastRenderedPageBreak/>
              <w:drawing>
                <wp:anchor distT="0" distB="0" distL="114300" distR="114300" simplePos="0" relativeHeight="251661312" behindDoc="0" locked="0" layoutInCell="1" allowOverlap="1" wp14:anchorId="4593254A" wp14:editId="5DA133E2">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E62336" w14:textId="60220659"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C910C96" w14:textId="77777777" w:rsidTr="00B62D73">
        <w:tc>
          <w:tcPr>
            <w:tcW w:w="11289" w:type="dxa"/>
            <w:gridSpan w:val="4"/>
            <w:tcBorders>
              <w:top w:val="single" w:sz="4" w:space="0" w:color="auto"/>
              <w:left w:val="single" w:sz="4" w:space="0" w:color="auto"/>
              <w:bottom w:val="nil"/>
              <w:right w:val="single" w:sz="4" w:space="0" w:color="auto"/>
            </w:tcBorders>
          </w:tcPr>
          <w:p w14:paraId="41B1B0FA" w14:textId="77777777"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48A85350" w14:textId="0C248C90" w:rsidR="00171819" w:rsidRPr="00D23F23" w:rsidRDefault="00171819" w:rsidP="00EC6B9D">
            <w:pPr>
              <w:spacing w:after="0" w:line="240" w:lineRule="auto"/>
              <w:contextualSpacing/>
              <w:jc w:val="both"/>
              <w:rPr>
                <w:b/>
                <w:bCs/>
                <w:color w:val="002060"/>
                <w:sz w:val="22"/>
                <w:szCs w:val="22"/>
                <w:lang w:val="en-US" w:eastAsia="en-GB"/>
              </w:rPr>
            </w:pPr>
            <w:r w:rsidRPr="00171819">
              <w:rPr>
                <w:b/>
                <w:color w:val="002060"/>
                <w:sz w:val="22"/>
                <w:szCs w:val="22"/>
                <w:lang w:val="en-IE"/>
              </w:rPr>
              <w:t>Purpose of the loan:</w:t>
            </w:r>
            <w:r>
              <w:rPr>
                <w:color w:val="002060"/>
                <w:sz w:val="22"/>
                <w:szCs w:val="22"/>
                <w:lang w:val="en-IE"/>
              </w:rPr>
              <w:t xml:space="preserve"> We are obliged to ensure that the purpose for the loan falls into one of our categories of lending.</w:t>
            </w:r>
          </w:p>
        </w:tc>
      </w:tr>
      <w:tr w:rsidR="007D1790" w:rsidRPr="00D23F23" w14:paraId="0F6184F8" w14:textId="77777777" w:rsidTr="00B62D73">
        <w:tc>
          <w:tcPr>
            <w:tcW w:w="11289" w:type="dxa"/>
            <w:gridSpan w:val="4"/>
            <w:tcBorders>
              <w:top w:val="nil"/>
              <w:left w:val="single" w:sz="4" w:space="0" w:color="auto"/>
              <w:bottom w:val="nil"/>
              <w:right w:val="single" w:sz="4" w:space="0" w:color="auto"/>
            </w:tcBorders>
          </w:tcPr>
          <w:p w14:paraId="639CBF3D" w14:textId="798D8044"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Compliance with our anti-money laundering and combating terrorist financing obligations: T</w:t>
            </w:r>
            <w:r w:rsidRPr="00D23F23">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xml:space="preserve">, as amended by Part 2 of the Criminal Justice Act 2013 (“the Act”), </w:t>
            </w:r>
            <w:r w:rsidR="00A37C32" w:rsidRPr="00D23F23">
              <w:rPr>
                <w:rFonts w:asciiTheme="minorHAnsi" w:hAnsiTheme="minorHAnsi"/>
                <w:color w:val="002060"/>
                <w:sz w:val="22"/>
                <w:szCs w:val="22"/>
              </w:rPr>
              <w:t xml:space="preserve"> </w:t>
            </w:r>
          </w:p>
        </w:tc>
      </w:tr>
      <w:tr w:rsidR="007D1790" w:rsidRPr="00D23F23" w14:paraId="70ED4164" w14:textId="77777777" w:rsidTr="00B62D73">
        <w:tc>
          <w:tcPr>
            <w:tcW w:w="11289" w:type="dxa"/>
            <w:gridSpan w:val="4"/>
            <w:tcBorders>
              <w:top w:val="nil"/>
              <w:left w:val="single" w:sz="4" w:space="0" w:color="auto"/>
              <w:bottom w:val="nil"/>
              <w:right w:val="single" w:sz="4" w:space="0" w:color="auto"/>
            </w:tcBorders>
          </w:tcPr>
          <w:p w14:paraId="2B36D099" w14:textId="0C04B4CA"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tc>
      </w:tr>
      <w:tr w:rsidR="006570F5" w:rsidRPr="00D23F23" w14:paraId="136D64A5" w14:textId="77777777" w:rsidTr="00B62D73">
        <w:tc>
          <w:tcPr>
            <w:tcW w:w="11289" w:type="dxa"/>
            <w:gridSpan w:val="4"/>
            <w:tcBorders>
              <w:top w:val="nil"/>
              <w:left w:val="single" w:sz="4" w:space="0" w:color="auto"/>
              <w:bottom w:val="nil"/>
              <w:right w:val="single" w:sz="4" w:space="0" w:color="auto"/>
            </w:tcBorders>
          </w:tcPr>
          <w:p w14:paraId="1EF40B97" w14:textId="1B940C04" w:rsidR="006570F5" w:rsidRPr="00D23F23" w:rsidRDefault="006570F5" w:rsidP="00360C09">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w:t>
            </w:r>
            <w:r w:rsidR="00462A36" w:rsidRPr="00D23F23">
              <w:rPr>
                <w:bCs/>
                <w:color w:val="002060"/>
                <w:sz w:val="22"/>
                <w:szCs w:val="22"/>
                <w:lang w:val="en-IE" w:eastAsia="en-GB"/>
              </w:rPr>
              <w:t>[</w:t>
            </w:r>
            <w:r w:rsidR="00814E8F" w:rsidRPr="00D23F23">
              <w:rPr>
                <w:bCs/>
                <w:color w:val="002060"/>
                <w:sz w:val="22"/>
                <w:szCs w:val="22"/>
                <w:lang w:val="en-IE" w:eastAsia="en-GB"/>
              </w:rPr>
              <w:t xml:space="preserve">and </w:t>
            </w:r>
            <w:r w:rsidR="00814E8F" w:rsidRPr="007A00E1">
              <w:rPr>
                <w:bCs/>
                <w:color w:val="002060"/>
                <w:sz w:val="22"/>
                <w:szCs w:val="22"/>
                <w:lang w:val="en-IE" w:eastAsia="en-GB"/>
              </w:rPr>
              <w:t>guarantor</w:t>
            </w:r>
            <w:r w:rsidR="004C78AD" w:rsidRPr="00D23F23">
              <w:rPr>
                <w:bCs/>
                <w:color w:val="002060"/>
                <w:sz w:val="22"/>
                <w:szCs w:val="22"/>
                <w:lang w:val="en-IE" w:eastAsia="en-GB"/>
              </w:rPr>
              <w:t xml:space="preserve"> shortly</w:t>
            </w:r>
            <w:r w:rsidR="00462A36" w:rsidRPr="00D23F23">
              <w:rPr>
                <w:bCs/>
                <w:color w:val="002060"/>
                <w:sz w:val="22"/>
                <w:szCs w:val="22"/>
                <w:lang w:val="en-IE" w:eastAsia="en-GB"/>
              </w:rPr>
              <w:t>]</w:t>
            </w:r>
            <w:r w:rsidRPr="00D23F23">
              <w:rPr>
                <w:bCs/>
                <w:color w:val="002060"/>
                <w:sz w:val="22"/>
                <w:szCs w:val="22"/>
                <w:lang w:val="en-IE" w:eastAsia="en-GB"/>
              </w:rPr>
              <w:t xml:space="preserve"> to the </w:t>
            </w:r>
            <w:r w:rsidR="001E3EF7" w:rsidRPr="00D23F23">
              <w:rPr>
                <w:bCs/>
                <w:color w:val="002060"/>
                <w:sz w:val="22"/>
                <w:szCs w:val="22"/>
                <w:lang w:val="en-IE" w:eastAsia="en-GB"/>
              </w:rPr>
              <w:t>CCR.</w:t>
            </w:r>
          </w:p>
        </w:tc>
      </w:tr>
      <w:tr w:rsidR="00404B1A" w:rsidRPr="00D23F23" w14:paraId="68F41BC1" w14:textId="77777777" w:rsidTr="00B62D73">
        <w:tc>
          <w:tcPr>
            <w:tcW w:w="11289" w:type="dxa"/>
            <w:gridSpan w:val="4"/>
            <w:tcBorders>
              <w:top w:val="nil"/>
              <w:left w:val="single" w:sz="4" w:space="0" w:color="auto"/>
              <w:bottom w:val="nil"/>
              <w:right w:val="single" w:sz="4" w:space="0" w:color="auto"/>
            </w:tcBorders>
          </w:tcPr>
          <w:p w14:paraId="09BB13D2" w14:textId="2D7FD17A" w:rsidR="00404B1A" w:rsidRPr="00D23F23" w:rsidRDefault="00404B1A" w:rsidP="007A3B0E">
            <w:pPr>
              <w:autoSpaceDE w:val="0"/>
              <w:autoSpaceDN w:val="0"/>
              <w:adjustRightInd w:val="0"/>
              <w:spacing w:after="0" w:line="240" w:lineRule="auto"/>
              <w:contextualSpacing/>
              <w:jc w:val="both"/>
              <w:rPr>
                <w:b/>
                <w:bCs/>
                <w:color w:val="002060"/>
                <w:sz w:val="22"/>
                <w:szCs w:val="22"/>
                <w:lang w:val="en-IE" w:eastAsia="en-GB"/>
              </w:rPr>
            </w:pPr>
          </w:p>
        </w:tc>
      </w:tr>
      <w:tr w:rsidR="00414AD0" w:rsidRPr="00D23F23" w14:paraId="724908C6" w14:textId="77777777" w:rsidTr="00B62D73">
        <w:tc>
          <w:tcPr>
            <w:tcW w:w="11289" w:type="dxa"/>
            <w:gridSpan w:val="4"/>
            <w:tcBorders>
              <w:top w:val="nil"/>
              <w:left w:val="single" w:sz="4" w:space="0" w:color="auto"/>
              <w:bottom w:val="single" w:sz="4" w:space="0" w:color="auto"/>
              <w:right w:val="single" w:sz="4" w:space="0" w:color="auto"/>
            </w:tcBorders>
          </w:tcPr>
          <w:p w14:paraId="38D58481" w14:textId="0B28BF07" w:rsidR="00414AD0" w:rsidRPr="00D23F23" w:rsidRDefault="00F46F26" w:rsidP="00F46F26">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tc>
      </w:tr>
      <w:tr w:rsidR="00E71B0E" w:rsidRPr="00D23F23" w14:paraId="4B7C3519"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71544967" w14:textId="44CA741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25D475E4" wp14:editId="4CAAFDD2">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6A6F50D0" w14:textId="3FBD4C7A"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4D58CB29" w14:textId="77777777" w:rsidTr="00B62D73">
        <w:tc>
          <w:tcPr>
            <w:tcW w:w="11289" w:type="dxa"/>
            <w:gridSpan w:val="4"/>
            <w:tcBorders>
              <w:top w:val="single" w:sz="4" w:space="0" w:color="auto"/>
              <w:left w:val="single" w:sz="4" w:space="0" w:color="auto"/>
              <w:bottom w:val="nil"/>
              <w:right w:val="single" w:sz="4" w:space="0" w:color="auto"/>
            </w:tcBorders>
            <w:shd w:val="clear" w:color="auto" w:fill="auto"/>
          </w:tcPr>
          <w:p w14:paraId="6276B33E" w14:textId="5C0B9102"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Credit Assessment and Credit Reference Agencies:</w:t>
            </w:r>
          </w:p>
          <w:p w14:paraId="5A338A2F" w14:textId="404003CE"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D0699F">
              <w:rPr>
                <w:rFonts w:asciiTheme="minorHAnsi" w:hAnsiTheme="minorHAnsi" w:cs="NeueHaasGroteskDisp Std Lt"/>
                <w:color w:val="002060"/>
                <w:sz w:val="22"/>
                <w:szCs w:val="22"/>
              </w:rPr>
              <w:t xml:space="preserve"> [</w:t>
            </w:r>
            <w:r w:rsidR="003F344A" w:rsidRPr="009072D5">
              <w:rPr>
                <w:rFonts w:asciiTheme="minorHAnsi" w:hAnsiTheme="minorHAnsi" w:cs="NeueHaasGroteskDisp Std Lt"/>
                <w:color w:val="002060"/>
                <w:sz w:val="22"/>
                <w:szCs w:val="22"/>
              </w:rPr>
              <w:t>See legal duty]</w:t>
            </w:r>
            <w:r w:rsidR="003D7199" w:rsidRPr="00D23F23">
              <w:rPr>
                <w:rFonts w:asciiTheme="minorHAnsi" w:hAnsiTheme="minorHAnsi" w:cs="NeueHaasGroteskDisp Std Lt"/>
                <w:color w:val="002060"/>
                <w:sz w:val="22"/>
                <w:szCs w:val="22"/>
              </w:rPr>
              <w:t>.</w:t>
            </w:r>
            <w:r w:rsidR="00D0699F">
              <w:rPr>
                <w:rFonts w:asciiTheme="minorHAnsi" w:hAnsiTheme="minorHAnsi" w:cs="NeueHaasGroteskDisp Std Lt"/>
                <w:color w:val="002060"/>
                <w:sz w:val="22"/>
                <w:szCs w:val="22"/>
              </w:rPr>
              <w:t xml:space="preserve"> </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02F1F945"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3"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BD59F9A" w14:textId="7E5A0658" w:rsidR="00AD763B" w:rsidRPr="00D23F23" w:rsidRDefault="00DA1D18" w:rsidP="00CC4BBD">
            <w:pPr>
              <w:jc w:val="both"/>
              <w:rPr>
                <w:color w:val="1F497D" w:themeColor="text2"/>
                <w:sz w:val="22"/>
                <w:szCs w:val="22"/>
              </w:rPr>
            </w:pPr>
            <w:r w:rsidRPr="00D23F23">
              <w:rPr>
                <w:color w:val="002060"/>
                <w:sz w:val="22"/>
                <w:szCs w:val="22"/>
              </w:rPr>
              <w:t xml:space="preserve">Please review ICB’s Fair Processing Notice which is available at </w:t>
            </w:r>
            <w:hyperlink r:id="rId14"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personal data</w:t>
            </w:r>
            <w:r w:rsidRPr="00D23F23">
              <w:rPr>
                <w:color w:val="1F497D" w:themeColor="text2"/>
                <w:sz w:val="22"/>
                <w:szCs w:val="22"/>
              </w:rPr>
              <w:t>.</w:t>
            </w:r>
          </w:p>
        </w:tc>
      </w:tr>
      <w:tr w:rsidR="006D2059" w:rsidRPr="00D23F23" w14:paraId="450009BC" w14:textId="77777777" w:rsidTr="00B62D73">
        <w:tc>
          <w:tcPr>
            <w:tcW w:w="5245" w:type="dxa"/>
            <w:gridSpan w:val="3"/>
            <w:tcBorders>
              <w:top w:val="nil"/>
              <w:left w:val="single" w:sz="4" w:space="0" w:color="auto"/>
              <w:bottom w:val="nil"/>
              <w:right w:val="nil"/>
            </w:tcBorders>
            <w:shd w:val="clear" w:color="auto" w:fill="auto"/>
          </w:tcPr>
          <w:p w14:paraId="4F47CCB1" w14:textId="205F63C2" w:rsidR="006D2059" w:rsidRPr="00D23F23" w:rsidRDefault="006D2059" w:rsidP="007A00E1">
            <w:pPr>
              <w:autoSpaceDE w:val="0"/>
              <w:autoSpaceDN w:val="0"/>
              <w:adjustRightInd w:val="0"/>
              <w:spacing w:after="0" w:line="240" w:lineRule="auto"/>
              <w:contextualSpacing/>
              <w:jc w:val="both"/>
              <w:rPr>
                <w:b/>
                <w:bCs/>
                <w:color w:val="1F497D" w:themeColor="text2"/>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 xml:space="preserve">Where you breach the loan agreement we may use the service of a debt collection agency, solicitors or other third parties to recover the debt. We will pass the details of the loan application in order that they make contact with you and details of the </w:t>
            </w:r>
            <w:r w:rsidR="001640A3" w:rsidRPr="00D23F23">
              <w:rPr>
                <w:bCs/>
                <w:color w:val="002060"/>
                <w:sz w:val="22"/>
                <w:szCs w:val="22"/>
                <w:lang w:val="en-IE"/>
              </w:rPr>
              <w:lastRenderedPageBreak/>
              <w:t>indebtedness in order that they recover the outstanding sums</w:t>
            </w:r>
            <w:r w:rsidR="00D0699F">
              <w:rPr>
                <w:bCs/>
                <w:color w:val="002060"/>
                <w:sz w:val="22"/>
                <w:szCs w:val="22"/>
                <w:lang w:val="en-IE"/>
              </w:rPr>
              <w:t>.</w:t>
            </w:r>
            <w:r w:rsidR="001640A3" w:rsidRPr="00D23F23">
              <w:rPr>
                <w:bCs/>
                <w:color w:val="002060"/>
                <w:sz w:val="22"/>
                <w:szCs w:val="22"/>
                <w:lang w:val="en-IE" w:eastAsia="en-GB"/>
              </w:rPr>
              <w:t xml:space="preserve"> </w:t>
            </w:r>
          </w:p>
        </w:tc>
        <w:tc>
          <w:tcPr>
            <w:tcW w:w="6044" w:type="dxa"/>
            <w:tcBorders>
              <w:top w:val="nil"/>
              <w:left w:val="nil"/>
              <w:bottom w:val="nil"/>
              <w:right w:val="single" w:sz="4" w:space="0" w:color="auto"/>
            </w:tcBorders>
            <w:shd w:val="clear" w:color="auto" w:fill="auto"/>
          </w:tcPr>
          <w:p w14:paraId="10847819" w14:textId="6DB3B498" w:rsidR="006D2059" w:rsidRPr="00D23F23" w:rsidRDefault="006D2059" w:rsidP="001640A3">
            <w:pPr>
              <w:autoSpaceDE w:val="0"/>
              <w:autoSpaceDN w:val="0"/>
              <w:adjustRightInd w:val="0"/>
              <w:spacing w:after="0" w:line="240" w:lineRule="auto"/>
              <w:contextualSpacing/>
              <w:jc w:val="both"/>
              <w:rPr>
                <w:bCs/>
                <w:color w:val="1F497D" w:themeColor="text2"/>
                <w:sz w:val="22"/>
                <w:szCs w:val="22"/>
                <w:lang w:val="en-IE" w:eastAsia="en-GB"/>
              </w:rPr>
            </w:pPr>
            <w:r w:rsidRPr="00D23F23">
              <w:rPr>
                <w:bCs/>
                <w:color w:val="1F497D" w:themeColor="text2"/>
                <w:sz w:val="22"/>
                <w:szCs w:val="22"/>
                <w:lang w:val="en-IE" w:eastAsia="en-GB"/>
              </w:rPr>
              <w:lastRenderedPageBreak/>
              <w:t>Our legitimate interest:</w:t>
            </w:r>
            <w:r w:rsidRPr="00D23F23">
              <w:rPr>
                <w:rFonts w:asciiTheme="minorHAnsi" w:hAnsiTheme="minorHAnsi" w:cs="NeueHaasGroteskDisp Std Lt"/>
                <w:color w:val="002060"/>
                <w:sz w:val="22"/>
                <w:szCs w:val="22"/>
              </w:rPr>
              <w:t xml:space="preserve"> The credit union, </w:t>
            </w:r>
            <w:r w:rsidR="001640A3" w:rsidRPr="00D23F23">
              <w:rPr>
                <w:rFonts w:asciiTheme="minorHAnsi" w:hAnsiTheme="minorHAnsi" w:cs="NeueHaasGroteskDisp Std Lt"/>
                <w:color w:val="002060"/>
                <w:sz w:val="22"/>
                <w:szCs w:val="22"/>
              </w:rPr>
              <w:t>where appropriate will necessary take steps</w:t>
            </w:r>
            <w:r w:rsidRPr="00D23F23">
              <w:rPr>
                <w:rFonts w:asciiTheme="minorHAnsi" w:hAnsiTheme="minorHAnsi" w:cs="NeueHaasGroteskDisp Std Lt"/>
                <w:color w:val="002060"/>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tc>
      </w:tr>
      <w:tr w:rsidR="00B471C9" w:rsidRPr="00D23F23" w14:paraId="71C61B4C" w14:textId="77777777" w:rsidTr="00B62D73">
        <w:tc>
          <w:tcPr>
            <w:tcW w:w="5245" w:type="dxa"/>
            <w:gridSpan w:val="3"/>
            <w:tcBorders>
              <w:top w:val="nil"/>
              <w:left w:val="single" w:sz="4" w:space="0" w:color="auto"/>
              <w:bottom w:val="nil"/>
              <w:right w:val="nil"/>
            </w:tcBorders>
            <w:shd w:val="clear" w:color="auto" w:fill="auto"/>
          </w:tcPr>
          <w:p w14:paraId="705A0974" w14:textId="4BBCA905" w:rsidR="00B471C9" w:rsidRPr="00B62D73" w:rsidRDefault="00B471C9" w:rsidP="00AD763B">
            <w:pPr>
              <w:autoSpaceDE w:val="0"/>
              <w:autoSpaceDN w:val="0"/>
              <w:adjustRightInd w:val="0"/>
              <w:spacing w:after="0" w:line="240" w:lineRule="auto"/>
              <w:contextualSpacing/>
              <w:jc w:val="both"/>
              <w:rPr>
                <w:b/>
                <w:bCs/>
                <w:color w:val="002060"/>
                <w:sz w:val="22"/>
                <w:szCs w:val="22"/>
                <w:lang w:val="en-IE" w:eastAsia="en-GB"/>
              </w:rPr>
            </w:pPr>
          </w:p>
        </w:tc>
        <w:tc>
          <w:tcPr>
            <w:tcW w:w="6044" w:type="dxa"/>
            <w:tcBorders>
              <w:top w:val="nil"/>
              <w:left w:val="nil"/>
              <w:bottom w:val="nil"/>
              <w:right w:val="single" w:sz="4" w:space="0" w:color="auto"/>
            </w:tcBorders>
            <w:shd w:val="clear" w:color="auto" w:fill="auto"/>
          </w:tcPr>
          <w:p w14:paraId="0D9394F4" w14:textId="1FACF897" w:rsidR="00B471C9" w:rsidRPr="00B62D73" w:rsidRDefault="00B471C9" w:rsidP="00880E93">
            <w:pPr>
              <w:autoSpaceDE w:val="0"/>
              <w:autoSpaceDN w:val="0"/>
              <w:adjustRightInd w:val="0"/>
              <w:spacing w:after="0" w:line="240" w:lineRule="auto"/>
              <w:contextualSpacing/>
              <w:jc w:val="both"/>
              <w:rPr>
                <w:bCs/>
                <w:color w:val="002060"/>
                <w:sz w:val="22"/>
                <w:szCs w:val="22"/>
                <w:lang w:val="en-IE" w:eastAsia="en-GB"/>
              </w:rPr>
            </w:pPr>
          </w:p>
        </w:tc>
      </w:tr>
      <w:tr w:rsidR="00B62D73" w:rsidRPr="00D23F23" w14:paraId="19D7693F" w14:textId="77777777" w:rsidTr="00B62D73">
        <w:tc>
          <w:tcPr>
            <w:tcW w:w="5245" w:type="dxa"/>
            <w:gridSpan w:val="3"/>
            <w:tcBorders>
              <w:top w:val="nil"/>
              <w:left w:val="single" w:sz="4" w:space="0" w:color="auto"/>
              <w:bottom w:val="nil"/>
              <w:right w:val="nil"/>
            </w:tcBorders>
            <w:shd w:val="clear" w:color="auto" w:fill="auto"/>
          </w:tcPr>
          <w:p w14:paraId="39FD1484"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6044" w:type="dxa"/>
            <w:tcBorders>
              <w:top w:val="nil"/>
              <w:left w:val="nil"/>
              <w:bottom w:val="nil"/>
              <w:right w:val="single" w:sz="4" w:space="0" w:color="auto"/>
            </w:tcBorders>
            <w:shd w:val="clear" w:color="auto" w:fill="auto"/>
          </w:tcPr>
          <w:p w14:paraId="3D08E8CA"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B4FA462" w14:textId="77777777" w:rsidTr="00B62D73">
        <w:tc>
          <w:tcPr>
            <w:tcW w:w="5245" w:type="dxa"/>
            <w:gridSpan w:val="3"/>
            <w:tcBorders>
              <w:top w:val="nil"/>
              <w:left w:val="single" w:sz="4" w:space="0" w:color="auto"/>
              <w:bottom w:val="nil"/>
              <w:right w:val="nil"/>
            </w:tcBorders>
          </w:tcPr>
          <w:p w14:paraId="770DCB62" w14:textId="427934E2" w:rsidR="007D1790" w:rsidRPr="001F0E89" w:rsidRDefault="007D1790" w:rsidP="007A00E1">
            <w:pPr>
              <w:autoSpaceDE w:val="0"/>
              <w:autoSpaceDN w:val="0"/>
              <w:adjustRightInd w:val="0"/>
              <w:spacing w:after="0" w:line="240" w:lineRule="auto"/>
              <w:jc w:val="both"/>
              <w:rPr>
                <w:color w:val="002060"/>
                <w:lang w:val="en-IE"/>
              </w:rPr>
            </w:pPr>
            <w:r w:rsidRPr="001F0E89">
              <w:rPr>
                <w:b/>
                <w:color w:val="002060"/>
                <w:lang w:val="en-IE"/>
              </w:rPr>
              <w:t>CCTV:</w:t>
            </w:r>
            <w:r w:rsidRPr="001F0E89">
              <w:rPr>
                <w:color w:val="002060"/>
                <w:lang w:val="en-IE"/>
              </w:rPr>
              <w:t xml:space="preserve"> We have CCTV footage installed on the premises with clearly marked signage. The purpose of this is for </w:t>
            </w:r>
            <w:r w:rsidR="007A00E1" w:rsidRPr="001F0E89">
              <w:rPr>
                <w:color w:val="002060"/>
                <w:lang w:val="en-IE"/>
              </w:rPr>
              <w:t xml:space="preserve">health and </w:t>
            </w:r>
            <w:r w:rsidRPr="001F0E89">
              <w:rPr>
                <w:color w:val="002060"/>
                <w:lang w:val="en-IE"/>
              </w:rPr>
              <w:t>security</w:t>
            </w:r>
            <w:r w:rsidR="007A00E1" w:rsidRPr="001F0E89">
              <w:rPr>
                <w:color w:val="002060"/>
                <w:lang w:val="en-IE"/>
              </w:rPr>
              <w:t xml:space="preserve"> reasons</w:t>
            </w:r>
            <w:r w:rsidRPr="001F0E89">
              <w:rPr>
                <w:color w:val="002060"/>
                <w:lang w:val="en-IE"/>
              </w:rPr>
              <w:t xml:space="preserve">. </w:t>
            </w:r>
          </w:p>
        </w:tc>
        <w:tc>
          <w:tcPr>
            <w:tcW w:w="6044" w:type="dxa"/>
            <w:tcBorders>
              <w:top w:val="nil"/>
              <w:left w:val="nil"/>
              <w:bottom w:val="nil"/>
              <w:right w:val="single" w:sz="4" w:space="0" w:color="auto"/>
            </w:tcBorders>
          </w:tcPr>
          <w:p w14:paraId="67405D7E" w14:textId="23A6B903" w:rsidR="007D1790" w:rsidRPr="001F0E89" w:rsidRDefault="007D1790" w:rsidP="00242A98">
            <w:pPr>
              <w:autoSpaceDE w:val="0"/>
              <w:autoSpaceDN w:val="0"/>
              <w:adjustRightInd w:val="0"/>
              <w:spacing w:after="0" w:line="240" w:lineRule="auto"/>
              <w:jc w:val="both"/>
              <w:rPr>
                <w:color w:val="002060"/>
                <w:lang w:val="en-IE"/>
              </w:rPr>
            </w:pPr>
            <w:r w:rsidRPr="001F0E89">
              <w:rPr>
                <w:color w:val="002060"/>
                <w:lang w:val="en-IE"/>
              </w:rPr>
              <w:t xml:space="preserve">Our legitimate interest: With regard to the nature of our business, it is necessary to secure the premises, property herein and any staff /volunteers/members </w:t>
            </w:r>
            <w:r w:rsidR="00B51A4E" w:rsidRPr="001F0E89">
              <w:rPr>
                <w:color w:val="002060"/>
                <w:lang w:val="en-IE"/>
              </w:rPr>
              <w:t>or visitors to the credit union and to prevent and detect fraud.</w:t>
            </w:r>
          </w:p>
        </w:tc>
      </w:tr>
      <w:tr w:rsidR="00B62D73" w:rsidRPr="00D23F23" w14:paraId="3E1B6F40" w14:textId="77777777" w:rsidTr="00B62D73">
        <w:tc>
          <w:tcPr>
            <w:tcW w:w="5245" w:type="dxa"/>
            <w:gridSpan w:val="3"/>
            <w:tcBorders>
              <w:top w:val="nil"/>
              <w:left w:val="single" w:sz="4" w:space="0" w:color="auto"/>
              <w:bottom w:val="nil"/>
              <w:right w:val="nil"/>
            </w:tcBorders>
          </w:tcPr>
          <w:p w14:paraId="390E3D30" w14:textId="77777777" w:rsidR="00B62D73" w:rsidRPr="001F0E89" w:rsidRDefault="00B62D73" w:rsidP="00242A98">
            <w:pPr>
              <w:autoSpaceDE w:val="0"/>
              <w:autoSpaceDN w:val="0"/>
              <w:adjustRightInd w:val="0"/>
              <w:spacing w:after="0" w:line="240" w:lineRule="auto"/>
              <w:jc w:val="both"/>
              <w:rPr>
                <w:b/>
                <w:color w:val="002060"/>
                <w:lang w:val="en-IE"/>
              </w:rPr>
            </w:pPr>
          </w:p>
        </w:tc>
        <w:tc>
          <w:tcPr>
            <w:tcW w:w="6044" w:type="dxa"/>
            <w:tcBorders>
              <w:top w:val="nil"/>
              <w:left w:val="nil"/>
              <w:bottom w:val="nil"/>
              <w:right w:val="single" w:sz="4" w:space="0" w:color="auto"/>
            </w:tcBorders>
          </w:tcPr>
          <w:p w14:paraId="724E3A31" w14:textId="77777777" w:rsidR="00B62D73" w:rsidRPr="001F0E89" w:rsidRDefault="00B62D73" w:rsidP="00242A98">
            <w:pPr>
              <w:autoSpaceDE w:val="0"/>
              <w:autoSpaceDN w:val="0"/>
              <w:adjustRightInd w:val="0"/>
              <w:spacing w:after="0" w:line="240" w:lineRule="auto"/>
              <w:jc w:val="both"/>
              <w:rPr>
                <w:color w:val="002060"/>
                <w:lang w:val="en-IE"/>
              </w:rPr>
            </w:pPr>
          </w:p>
        </w:tc>
      </w:tr>
      <w:tr w:rsidR="007D1790" w:rsidRPr="00D23F23" w14:paraId="6E2150A3" w14:textId="77777777" w:rsidTr="00B62D73">
        <w:tc>
          <w:tcPr>
            <w:tcW w:w="5245" w:type="dxa"/>
            <w:gridSpan w:val="3"/>
            <w:tcBorders>
              <w:top w:val="nil"/>
              <w:left w:val="single" w:sz="4" w:space="0" w:color="auto"/>
              <w:bottom w:val="single" w:sz="4" w:space="0" w:color="auto"/>
              <w:right w:val="nil"/>
            </w:tcBorders>
          </w:tcPr>
          <w:p w14:paraId="296215E0" w14:textId="65D6D07B" w:rsidR="007D1790" w:rsidRPr="001F0E89" w:rsidRDefault="007D1790" w:rsidP="00056D5A">
            <w:pPr>
              <w:autoSpaceDE w:val="0"/>
              <w:autoSpaceDN w:val="0"/>
              <w:adjustRightInd w:val="0"/>
              <w:spacing w:after="0" w:line="240" w:lineRule="auto"/>
              <w:jc w:val="both"/>
              <w:rPr>
                <w:color w:val="002060"/>
                <w:lang w:val="en-IE"/>
              </w:rPr>
            </w:pPr>
            <w:r w:rsidRPr="001F0E89">
              <w:rPr>
                <w:b/>
                <w:color w:val="002060"/>
                <w:lang w:val="en-IE"/>
              </w:rPr>
              <w:t>Voice Recording:</w:t>
            </w:r>
            <w:r w:rsidRPr="001F0E89">
              <w:rPr>
                <w:color w:val="002060"/>
                <w:lang w:val="en-IE"/>
              </w:rPr>
              <w:t xml:space="preserve"> We record phone conversations both incoming </w:t>
            </w:r>
            <w:r w:rsidR="007A00E1" w:rsidRPr="001F0E89">
              <w:rPr>
                <w:color w:val="002060"/>
                <w:lang w:val="en-IE"/>
              </w:rPr>
              <w:t>and outgoing for</w:t>
            </w:r>
            <w:r w:rsidRPr="001F0E89">
              <w:rPr>
                <w:color w:val="002060"/>
                <w:lang w:val="en-IE"/>
              </w:rPr>
              <w:t xml:space="preserve"> the purpose of verifying information and quality of service</w:t>
            </w:r>
            <w:r w:rsidR="00056D5A" w:rsidRPr="001F0E89">
              <w:rPr>
                <w:color w:val="002060"/>
                <w:lang w:val="en-IE"/>
              </w:rPr>
              <w:t>.</w:t>
            </w:r>
          </w:p>
        </w:tc>
        <w:tc>
          <w:tcPr>
            <w:tcW w:w="6044" w:type="dxa"/>
            <w:tcBorders>
              <w:top w:val="nil"/>
              <w:left w:val="nil"/>
              <w:bottom w:val="single" w:sz="4" w:space="0" w:color="auto"/>
              <w:right w:val="single" w:sz="4" w:space="0" w:color="auto"/>
            </w:tcBorders>
          </w:tcPr>
          <w:p w14:paraId="32EDF6C9" w14:textId="0341D10C" w:rsidR="007D1790" w:rsidRPr="001F0E89" w:rsidRDefault="007D1790" w:rsidP="00242A98">
            <w:pPr>
              <w:autoSpaceDE w:val="0"/>
              <w:autoSpaceDN w:val="0"/>
              <w:adjustRightInd w:val="0"/>
              <w:spacing w:after="0" w:line="240" w:lineRule="auto"/>
              <w:jc w:val="both"/>
              <w:rPr>
                <w:color w:val="002060"/>
                <w:lang w:val="en-IE"/>
              </w:rPr>
            </w:pPr>
            <w:r w:rsidRPr="001F0E89">
              <w:rPr>
                <w:color w:val="002060"/>
                <w:lang w:val="en-IE"/>
              </w:rPr>
              <w:t>Our</w:t>
            </w:r>
            <w:r w:rsidRPr="001F0E89">
              <w:rPr>
                <w:b/>
                <w:color w:val="002060"/>
                <w:lang w:val="en-IE"/>
              </w:rPr>
              <w:t xml:space="preserve"> </w:t>
            </w:r>
            <w:r w:rsidRPr="001F0E89">
              <w:rPr>
                <w:color w:val="002060"/>
                <w:lang w:val="en-IE"/>
              </w:rPr>
              <w:t>Legitimate interest: To ensure a good quality of service, to</w:t>
            </w:r>
            <w:r w:rsidR="000354EE" w:rsidRPr="001F0E89">
              <w:rPr>
                <w:color w:val="002060"/>
                <w:lang w:val="en-IE"/>
              </w:rPr>
              <w:t xml:space="preserve"> assist in training, to</w:t>
            </w:r>
            <w:r w:rsidRPr="001F0E89">
              <w:rPr>
                <w:color w:val="002060"/>
                <w:lang w:val="en-IE"/>
              </w:rPr>
              <w:t xml:space="preserve"> ensure that correct instructions were given or taken due to the nature of our business and to quickly and accurately resolves any disputes.</w:t>
            </w:r>
          </w:p>
        </w:tc>
      </w:tr>
      <w:tr w:rsidR="00967240" w:rsidRPr="00D23F23" w14:paraId="4471D6C2" w14:textId="77777777" w:rsidTr="00B62D73">
        <w:tc>
          <w:tcPr>
            <w:tcW w:w="1748" w:type="dxa"/>
            <w:gridSpan w:val="2"/>
            <w:tcBorders>
              <w:top w:val="single" w:sz="4" w:space="0" w:color="auto"/>
            </w:tcBorders>
            <w:shd w:val="clear" w:color="auto" w:fill="DBE5F1" w:themeFill="accent1" w:themeFillTint="33"/>
          </w:tcPr>
          <w:p w14:paraId="77541C8E" w14:textId="1D8EF8EB" w:rsidR="00967240" w:rsidRPr="00D23F23" w:rsidRDefault="00967240" w:rsidP="00242A98">
            <w:pPr>
              <w:autoSpaceDE w:val="0"/>
              <w:autoSpaceDN w:val="0"/>
              <w:adjustRightInd w:val="0"/>
              <w:spacing w:after="0" w:line="240" w:lineRule="auto"/>
              <w:contextualSpacing/>
              <w:jc w:val="center"/>
              <w:rPr>
                <w:b/>
                <w:bCs/>
                <w:color w:val="002060"/>
                <w:sz w:val="22"/>
                <w:szCs w:val="22"/>
                <w:lang w:val="en-IE" w:eastAsia="en-GB"/>
              </w:rPr>
            </w:pPr>
            <w:r w:rsidRPr="00D23F23">
              <w:rPr>
                <w:b/>
                <w:bCs/>
                <w:noProof/>
                <w:color w:val="002060"/>
                <w:lang w:val="en-IE" w:eastAsia="en-IE"/>
              </w:rPr>
              <w:drawing>
                <wp:inline distT="0" distB="0" distL="0" distR="0" wp14:anchorId="10F0235E" wp14:editId="6789986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9541" w:type="dxa"/>
            <w:gridSpan w:val="2"/>
            <w:tcBorders>
              <w:top w:val="single" w:sz="4" w:space="0" w:color="auto"/>
            </w:tcBorders>
            <w:shd w:val="clear" w:color="auto" w:fill="DBE5F1" w:themeFill="accent1" w:themeFillTint="33"/>
          </w:tcPr>
          <w:p w14:paraId="0F1F7255" w14:textId="0194F0F5" w:rsidR="00967240" w:rsidRPr="00D23F23"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tc>
      </w:tr>
      <w:tr w:rsidR="007D1790" w:rsidRPr="00D23F23" w14:paraId="3DAF8DA5" w14:textId="77777777" w:rsidTr="00242A98">
        <w:tc>
          <w:tcPr>
            <w:tcW w:w="11289" w:type="dxa"/>
            <w:gridSpan w:val="4"/>
          </w:tcPr>
          <w:p w14:paraId="5E48ACF0" w14:textId="6EFD34AE"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Marketing and Market Research </w:t>
            </w:r>
          </w:p>
          <w:p w14:paraId="251F5293" w14:textId="5B0D5375" w:rsidR="00F245C5" w:rsidRPr="001F0E89" w:rsidRDefault="007D1790" w:rsidP="00B34BE5">
            <w:pPr>
              <w:autoSpaceDE w:val="0"/>
              <w:autoSpaceDN w:val="0"/>
              <w:adjustRightInd w:val="0"/>
              <w:spacing w:after="0" w:line="240" w:lineRule="auto"/>
              <w:jc w:val="both"/>
              <w:rPr>
                <w:color w:val="002060"/>
                <w:lang w:val="en-IE"/>
              </w:rPr>
            </w:pPr>
            <w:r w:rsidRPr="001F0E89">
              <w:rPr>
                <w:color w:val="002060"/>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r w:rsidR="00C17E1F" w:rsidRPr="001F0E89">
              <w:rPr>
                <w:color w:val="002060"/>
                <w:lang w:val="en-IE"/>
              </w:rPr>
              <w:t xml:space="preserve"> </w:t>
            </w:r>
          </w:p>
        </w:tc>
      </w:tr>
    </w:tbl>
    <w:p w14:paraId="220C45BA" w14:textId="77777777" w:rsidR="006272C0" w:rsidRPr="0074007C" w:rsidRDefault="006272C0" w:rsidP="00644C33">
      <w:pPr>
        <w:autoSpaceDE w:val="0"/>
        <w:autoSpaceDN w:val="0"/>
        <w:adjustRightInd w:val="0"/>
        <w:spacing w:after="0" w:line="240" w:lineRule="auto"/>
        <w:jc w:val="both"/>
        <w:rPr>
          <w:color w:val="002060"/>
          <w:sz w:val="20"/>
          <w:szCs w:val="20"/>
          <w:lang w:val="en-IE"/>
        </w:rPr>
      </w:pPr>
    </w:p>
    <w:p w14:paraId="212E0F2D" w14:textId="77777777" w:rsidR="00BE5B13" w:rsidRDefault="00BE5B13" w:rsidP="00BB7EF5">
      <w:pPr>
        <w:spacing w:after="0" w:line="240" w:lineRule="auto"/>
        <w:contextualSpacing/>
        <w:jc w:val="both"/>
        <w:rPr>
          <w:b/>
          <w:color w:val="002060"/>
          <w:sz w:val="20"/>
          <w:szCs w:val="20"/>
          <w:lang w:val="en"/>
        </w:rPr>
      </w:pPr>
    </w:p>
    <w:p w14:paraId="0EE06B7A" w14:textId="77777777" w:rsidR="00056D5A" w:rsidRPr="0074007C" w:rsidRDefault="00056D5A" w:rsidP="00BB7EF5">
      <w:pPr>
        <w:spacing w:after="0" w:line="240" w:lineRule="auto"/>
        <w:contextualSpacing/>
        <w:jc w:val="both"/>
        <w:rPr>
          <w:rFonts w:cs="Times New Roman"/>
          <w:b/>
          <w:color w:val="002060"/>
          <w:sz w:val="20"/>
          <w:szCs w:val="20"/>
          <w:lang w:val="en-IE"/>
        </w:rPr>
        <w:sectPr w:rsidR="00056D5A" w:rsidRPr="0074007C" w:rsidSect="00C976AA">
          <w:footerReference w:type="default" r:id="rId16"/>
          <w:pgSz w:w="12240" w:h="15840" w:code="1"/>
          <w:pgMar w:top="284" w:right="284" w:bottom="284" w:left="284" w:header="57" w:footer="57" w:gutter="0"/>
          <w:cols w:space="142"/>
          <w:docGrid w:linePitch="360"/>
        </w:sectPr>
      </w:pPr>
    </w:p>
    <w:tbl>
      <w:tblPr>
        <w:tblpPr w:leftFromText="180" w:rightFromText="180" w:vertAnchor="page" w:horzAnchor="margin" w:tblpXSpec="center" w:tblpY="91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346E49" w:rsidRPr="00601554" w14:paraId="257AAA8C" w14:textId="77777777" w:rsidTr="00BE5B13">
        <w:trPr>
          <w:trHeight w:val="417"/>
        </w:trPr>
        <w:tc>
          <w:tcPr>
            <w:tcW w:w="11341" w:type="dxa"/>
            <w:shd w:val="clear" w:color="auto" w:fill="DEEAF6"/>
          </w:tcPr>
          <w:p w14:paraId="1556DD27" w14:textId="77777777" w:rsidR="00346E49" w:rsidRPr="00905C30" w:rsidRDefault="00346E49" w:rsidP="00BE5B13">
            <w:pPr>
              <w:widowControl w:val="0"/>
              <w:shd w:val="clear" w:color="auto" w:fill="DEEAF6"/>
              <w:autoSpaceDE w:val="0"/>
              <w:autoSpaceDN w:val="0"/>
              <w:adjustRightInd w:val="0"/>
              <w:rPr>
                <w:rFonts w:asciiTheme="minorHAnsi" w:hAnsiTheme="minorHAnsi"/>
                <w:b/>
                <w:bCs/>
                <w:color w:val="002060"/>
                <w:sz w:val="20"/>
              </w:rPr>
            </w:pPr>
            <w:r w:rsidRPr="00792CAE">
              <w:rPr>
                <w:rFonts w:asciiTheme="minorHAnsi" w:hAnsiTheme="minorHAnsi"/>
                <w:b/>
                <w:bCs/>
                <w:color w:val="002060"/>
                <w:sz w:val="28"/>
                <w:szCs w:val="28"/>
                <w:u w:val="single"/>
              </w:rPr>
              <w:lastRenderedPageBreak/>
              <w:t>Your Rights</w:t>
            </w:r>
            <w:r w:rsidRPr="00905C30">
              <w:rPr>
                <w:rFonts w:asciiTheme="minorHAnsi" w:hAnsiTheme="minorHAnsi"/>
                <w:b/>
                <w:bCs/>
                <w:color w:val="002060"/>
                <w:sz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346E49" w:rsidRPr="001F0E89" w14:paraId="7DCA79BB" w14:textId="77777777" w:rsidTr="00850652">
              <w:trPr>
                <w:jc w:val="center"/>
              </w:trPr>
              <w:tc>
                <w:tcPr>
                  <w:tcW w:w="1299" w:type="dxa"/>
                  <w:shd w:val="clear" w:color="auto" w:fill="DEEAF6"/>
                </w:tcPr>
                <w:p w14:paraId="406EEFD8" w14:textId="77777777" w:rsidR="00346E49" w:rsidRPr="001F0E89" w:rsidRDefault="00346E49" w:rsidP="0012699B">
                  <w:pPr>
                    <w:framePr w:hSpace="180" w:wrap="around" w:vAnchor="page" w:hAnchor="margin" w:xAlign="center" w:y="916"/>
                    <w:widowControl w:val="0"/>
                    <w:autoSpaceDE w:val="0"/>
                    <w:autoSpaceDN w:val="0"/>
                    <w:adjustRightInd w:val="0"/>
                    <w:jc w:val="center"/>
                    <w:rPr>
                      <w:rFonts w:asciiTheme="minorHAnsi" w:hAnsiTheme="minorHAnsi"/>
                      <w:b/>
                      <w:bCs/>
                      <w:color w:val="002060"/>
                      <w:sz w:val="18"/>
                      <w:szCs w:val="18"/>
                    </w:rPr>
                  </w:pPr>
                  <w:r w:rsidRPr="001F0E89">
                    <w:rPr>
                      <w:rFonts w:asciiTheme="minorHAnsi" w:hAnsiTheme="minorHAnsi"/>
                      <w:noProof/>
                      <w:color w:val="002060"/>
                      <w:sz w:val="18"/>
                      <w:szCs w:val="18"/>
                      <w:lang w:val="en-IE" w:eastAsia="en-IE"/>
                    </w:rPr>
                    <w:drawing>
                      <wp:inline distT="0" distB="0" distL="0" distR="0" wp14:anchorId="6DED7427" wp14:editId="498DFE51">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7AF400AA" w14:textId="77777777"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18"/>
                      <w:szCs w:val="18"/>
                    </w:rPr>
                  </w:pPr>
                  <w:r w:rsidRPr="001F0E89">
                    <w:rPr>
                      <w:rFonts w:asciiTheme="minorHAnsi" w:hAnsiTheme="minorHAnsi"/>
                      <w:b/>
                      <w:bCs/>
                      <w:color w:val="002060"/>
                      <w:sz w:val="18"/>
                      <w:szCs w:val="18"/>
                    </w:rPr>
                    <w:t>To find out</w:t>
                  </w:r>
                  <w:r w:rsidRPr="001F0E89">
                    <w:rPr>
                      <w:rFonts w:asciiTheme="minorHAnsi" w:hAnsiTheme="minorHAnsi"/>
                      <w:color w:val="002060"/>
                      <w:sz w:val="18"/>
                      <w:szCs w:val="18"/>
                    </w:rPr>
                    <w:t xml:space="preserve"> whether we hold any of your personal data and</w:t>
                  </w:r>
                  <w:r w:rsidRPr="001F0E89">
                    <w:rPr>
                      <w:rFonts w:asciiTheme="minorHAnsi" w:hAnsiTheme="minorHAnsi"/>
                      <w:b/>
                      <w:bCs/>
                      <w:color w:val="002060"/>
                      <w:sz w:val="18"/>
                      <w:szCs w:val="18"/>
                    </w:rPr>
                    <w:t xml:space="preserve"> if we do to request access</w:t>
                  </w:r>
                  <w:r w:rsidRPr="001F0E89">
                    <w:rPr>
                      <w:rFonts w:asciiTheme="minorHAnsi" w:hAnsiTheme="minorHAnsi"/>
                      <w:color w:val="002060"/>
                      <w:sz w:val="18"/>
                      <w:szCs w:val="18"/>
                    </w:rPr>
                    <w:t xml:space="preserve"> to that data that to be furnished a copy of that data.  You are also entitled to request further informati</w:t>
                  </w:r>
                  <w:bookmarkStart w:id="0" w:name="_GoBack"/>
                  <w:bookmarkEnd w:id="0"/>
                  <w:r w:rsidRPr="001F0E89">
                    <w:rPr>
                      <w:rFonts w:asciiTheme="minorHAnsi" w:hAnsiTheme="minorHAnsi"/>
                      <w:color w:val="002060"/>
                      <w:sz w:val="18"/>
                      <w:szCs w:val="18"/>
                    </w:rPr>
                    <w:t xml:space="preserve">on about the processing.  </w:t>
                  </w:r>
                </w:p>
              </w:tc>
            </w:tr>
            <w:tr w:rsidR="00346E49" w:rsidRPr="001F0E89" w14:paraId="6DD7BE51" w14:textId="77777777" w:rsidTr="00850652">
              <w:trPr>
                <w:jc w:val="center"/>
              </w:trPr>
              <w:tc>
                <w:tcPr>
                  <w:tcW w:w="1299" w:type="dxa"/>
                  <w:shd w:val="clear" w:color="auto" w:fill="DEEAF6"/>
                </w:tcPr>
                <w:p w14:paraId="5BAD046D" w14:textId="77777777" w:rsidR="00346E49" w:rsidRPr="001F0E89" w:rsidRDefault="00346E49" w:rsidP="0012699B">
                  <w:pPr>
                    <w:framePr w:hSpace="180" w:wrap="around" w:vAnchor="page" w:hAnchor="margin" w:xAlign="center" w:y="916"/>
                    <w:widowControl w:val="0"/>
                    <w:autoSpaceDE w:val="0"/>
                    <w:autoSpaceDN w:val="0"/>
                    <w:adjustRightInd w:val="0"/>
                    <w:jc w:val="center"/>
                    <w:rPr>
                      <w:rFonts w:asciiTheme="minorHAnsi" w:hAnsiTheme="minorHAnsi"/>
                      <w:b/>
                      <w:bCs/>
                      <w:color w:val="002060"/>
                      <w:sz w:val="18"/>
                      <w:szCs w:val="18"/>
                    </w:rPr>
                  </w:pPr>
                  <w:r w:rsidRPr="001F0E89">
                    <w:rPr>
                      <w:rFonts w:asciiTheme="minorHAnsi" w:hAnsiTheme="minorHAnsi"/>
                      <w:b/>
                      <w:bCs/>
                      <w:noProof/>
                      <w:color w:val="002060"/>
                      <w:sz w:val="18"/>
                      <w:szCs w:val="18"/>
                      <w:lang w:val="en-IE" w:eastAsia="en-IE"/>
                    </w:rPr>
                    <w:drawing>
                      <wp:inline distT="0" distB="0" distL="0" distR="0" wp14:anchorId="676256E5" wp14:editId="42AC777E">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7E49BCAA" w14:textId="67B3F69F"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18"/>
                      <w:szCs w:val="18"/>
                    </w:rPr>
                  </w:pPr>
                  <w:r w:rsidRPr="001F0E89">
                    <w:rPr>
                      <w:rFonts w:asciiTheme="minorHAnsi" w:hAnsiTheme="minorHAnsi"/>
                      <w:b/>
                      <w:bCs/>
                      <w:color w:val="002060"/>
                      <w:sz w:val="18"/>
                      <w:szCs w:val="18"/>
                    </w:rPr>
                    <w:t xml:space="preserve">Request correction </w:t>
                  </w:r>
                  <w:r w:rsidRPr="001F0E89">
                    <w:rPr>
                      <w:rFonts w:asciiTheme="minorHAnsi" w:hAnsiTheme="minorHAnsi"/>
                      <w:color w:val="002060"/>
                      <w:sz w:val="18"/>
                      <w:szCs w:val="18"/>
                    </w:rPr>
                    <w:t>of the personal data that we hold about you. This enables you to have any incomplete or inaccurate information we hold about you rectified.</w:t>
                  </w:r>
                </w:p>
              </w:tc>
            </w:tr>
            <w:tr w:rsidR="00346E49" w:rsidRPr="001F0E89" w14:paraId="5DAF9E7C" w14:textId="77777777" w:rsidTr="00850652">
              <w:trPr>
                <w:jc w:val="center"/>
              </w:trPr>
              <w:tc>
                <w:tcPr>
                  <w:tcW w:w="1299" w:type="dxa"/>
                  <w:shd w:val="clear" w:color="auto" w:fill="DEEAF6"/>
                </w:tcPr>
                <w:p w14:paraId="08AD0D4F" w14:textId="77777777" w:rsidR="00346E49" w:rsidRPr="001F0E89" w:rsidRDefault="00346E49" w:rsidP="0012699B">
                  <w:pPr>
                    <w:framePr w:hSpace="180" w:wrap="around" w:vAnchor="page" w:hAnchor="margin" w:xAlign="center" w:y="916"/>
                    <w:widowControl w:val="0"/>
                    <w:autoSpaceDE w:val="0"/>
                    <w:autoSpaceDN w:val="0"/>
                    <w:adjustRightInd w:val="0"/>
                    <w:jc w:val="center"/>
                    <w:rPr>
                      <w:rFonts w:asciiTheme="minorHAnsi" w:hAnsiTheme="minorHAnsi"/>
                      <w:b/>
                      <w:bCs/>
                      <w:color w:val="002060"/>
                      <w:sz w:val="18"/>
                      <w:szCs w:val="18"/>
                    </w:rPr>
                  </w:pPr>
                  <w:r w:rsidRPr="001F0E89">
                    <w:rPr>
                      <w:rFonts w:asciiTheme="minorHAnsi" w:hAnsiTheme="minorHAnsi"/>
                      <w:noProof/>
                      <w:color w:val="002060"/>
                      <w:sz w:val="18"/>
                      <w:szCs w:val="18"/>
                      <w:lang w:val="en-IE" w:eastAsia="en-IE"/>
                    </w:rPr>
                    <w:drawing>
                      <wp:inline distT="0" distB="0" distL="0" distR="0" wp14:anchorId="6D70F09E" wp14:editId="20CBC10E">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71E4481E" w14:textId="77777777"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18"/>
                      <w:szCs w:val="18"/>
                    </w:rPr>
                  </w:pPr>
                  <w:r w:rsidRPr="001F0E89">
                    <w:rPr>
                      <w:rFonts w:asciiTheme="minorHAnsi" w:hAnsiTheme="minorHAnsi"/>
                      <w:b/>
                      <w:bCs/>
                      <w:color w:val="002060"/>
                      <w:sz w:val="18"/>
                      <w:szCs w:val="18"/>
                    </w:rPr>
                    <w:t xml:space="preserve">Request erasure </w:t>
                  </w:r>
                  <w:r w:rsidRPr="001F0E89">
                    <w:rPr>
                      <w:rFonts w:asciiTheme="minorHAnsi" w:hAnsiTheme="minorHAnsi"/>
                      <w:color w:val="002060"/>
                      <w:sz w:val="18"/>
                      <w:szCs w:val="18"/>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346E49" w:rsidRPr="001F0E89" w14:paraId="5C4DC7CA" w14:textId="77777777" w:rsidTr="001440DC">
              <w:trPr>
                <w:trHeight w:val="829"/>
                <w:jc w:val="center"/>
              </w:trPr>
              <w:tc>
                <w:tcPr>
                  <w:tcW w:w="1299" w:type="dxa"/>
                  <w:shd w:val="clear" w:color="auto" w:fill="DEEAF6"/>
                </w:tcPr>
                <w:p w14:paraId="355FD0FE" w14:textId="77777777" w:rsidR="00346E49" w:rsidRPr="001F0E89" w:rsidRDefault="00346E49" w:rsidP="0012699B">
                  <w:pPr>
                    <w:framePr w:hSpace="180" w:wrap="around" w:vAnchor="page" w:hAnchor="margin" w:xAlign="center" w:y="916"/>
                    <w:widowControl w:val="0"/>
                    <w:autoSpaceDE w:val="0"/>
                    <w:autoSpaceDN w:val="0"/>
                    <w:adjustRightInd w:val="0"/>
                    <w:jc w:val="center"/>
                    <w:rPr>
                      <w:rFonts w:asciiTheme="minorHAnsi" w:hAnsiTheme="minorHAnsi"/>
                      <w:b/>
                      <w:bCs/>
                      <w:color w:val="002060"/>
                      <w:sz w:val="18"/>
                      <w:szCs w:val="18"/>
                    </w:rPr>
                  </w:pPr>
                  <w:r w:rsidRPr="001F0E89">
                    <w:rPr>
                      <w:b/>
                      <w:bCs/>
                      <w:noProof/>
                      <w:color w:val="002060"/>
                      <w:sz w:val="18"/>
                      <w:szCs w:val="18"/>
                      <w:lang w:val="en-IE" w:eastAsia="en-IE"/>
                    </w:rPr>
                    <w:drawing>
                      <wp:inline distT="0" distB="0" distL="0" distR="0" wp14:anchorId="43BA000A" wp14:editId="51A06430">
                        <wp:extent cx="740410" cy="598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37E160DD" w14:textId="77777777"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18"/>
                      <w:szCs w:val="18"/>
                    </w:rPr>
                  </w:pPr>
                  <w:r w:rsidRPr="001F0E89">
                    <w:rPr>
                      <w:rFonts w:asciiTheme="minorHAnsi" w:hAnsiTheme="minorHAnsi"/>
                      <w:b/>
                      <w:bCs/>
                      <w:color w:val="002060"/>
                      <w:sz w:val="18"/>
                      <w:szCs w:val="18"/>
                    </w:rPr>
                    <w:t xml:space="preserve">Object to processing </w:t>
                  </w:r>
                  <w:r w:rsidRPr="001F0E89">
                    <w:rPr>
                      <w:rFonts w:asciiTheme="minorHAnsi" w:hAnsiTheme="minorHAnsi"/>
                      <w:color w:val="002060"/>
                      <w:sz w:val="18"/>
                      <w:szCs w:val="18"/>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346E49" w:rsidRPr="001F0E89" w14:paraId="3CDF3A62" w14:textId="77777777" w:rsidTr="00850652">
              <w:trPr>
                <w:jc w:val="center"/>
              </w:trPr>
              <w:tc>
                <w:tcPr>
                  <w:tcW w:w="1299" w:type="dxa"/>
                  <w:shd w:val="clear" w:color="auto" w:fill="DEEAF6"/>
                </w:tcPr>
                <w:p w14:paraId="2EF6717E" w14:textId="77777777" w:rsidR="00346E49" w:rsidRPr="001F0E89" w:rsidRDefault="00346E49" w:rsidP="0012699B">
                  <w:pPr>
                    <w:framePr w:hSpace="180" w:wrap="around" w:vAnchor="page" w:hAnchor="margin" w:xAlign="center" w:y="916"/>
                    <w:widowControl w:val="0"/>
                    <w:autoSpaceDE w:val="0"/>
                    <w:autoSpaceDN w:val="0"/>
                    <w:adjustRightInd w:val="0"/>
                    <w:jc w:val="center"/>
                    <w:rPr>
                      <w:rFonts w:asciiTheme="minorHAnsi" w:hAnsiTheme="minorHAnsi"/>
                      <w:b/>
                      <w:bCs/>
                      <w:color w:val="002060"/>
                      <w:sz w:val="18"/>
                      <w:szCs w:val="18"/>
                    </w:rPr>
                  </w:pPr>
                  <w:r w:rsidRPr="001F0E89">
                    <w:rPr>
                      <w:rFonts w:asciiTheme="minorHAnsi" w:hAnsiTheme="minorHAnsi"/>
                      <w:b/>
                      <w:bCs/>
                      <w:noProof/>
                      <w:color w:val="002060"/>
                      <w:sz w:val="18"/>
                      <w:szCs w:val="18"/>
                      <w:lang w:val="en-IE" w:eastAsia="en-IE"/>
                    </w:rPr>
                    <w:drawing>
                      <wp:inline distT="0" distB="0" distL="0" distR="0" wp14:anchorId="11305623" wp14:editId="0665483F">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3F6CB1D6" w14:textId="77777777"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b/>
                      <w:bCs/>
                      <w:color w:val="002060"/>
                      <w:sz w:val="18"/>
                      <w:szCs w:val="18"/>
                    </w:rPr>
                  </w:pPr>
                </w:p>
                <w:p w14:paraId="47EF2806" w14:textId="77777777"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18"/>
                      <w:szCs w:val="18"/>
                    </w:rPr>
                  </w:pPr>
                  <w:r w:rsidRPr="001F0E89">
                    <w:rPr>
                      <w:rFonts w:asciiTheme="minorHAnsi" w:hAnsiTheme="minorHAnsi"/>
                      <w:b/>
                      <w:bCs/>
                      <w:color w:val="002060"/>
                      <w:sz w:val="18"/>
                      <w:szCs w:val="18"/>
                    </w:rPr>
                    <w:t xml:space="preserve">Request the restriction of processing </w:t>
                  </w:r>
                  <w:r w:rsidRPr="001F0E89">
                    <w:rPr>
                      <w:rFonts w:asciiTheme="minorHAnsi" w:hAnsiTheme="minorHAnsi"/>
                      <w:color w:val="002060"/>
                      <w:sz w:val="18"/>
                      <w:szCs w:val="18"/>
                    </w:rPr>
                    <w:t>of your personal data. You can ask us to suspend processing personal data about you, in certain circumstances.</w:t>
                  </w:r>
                </w:p>
              </w:tc>
            </w:tr>
            <w:tr w:rsidR="00346E49" w:rsidRPr="001F0E89" w14:paraId="36AB86CC" w14:textId="77777777" w:rsidTr="001440DC">
              <w:trPr>
                <w:trHeight w:val="621"/>
                <w:jc w:val="center"/>
              </w:trPr>
              <w:tc>
                <w:tcPr>
                  <w:tcW w:w="1299" w:type="dxa"/>
                  <w:shd w:val="clear" w:color="auto" w:fill="DEEAF6"/>
                </w:tcPr>
                <w:p w14:paraId="5ACF9106" w14:textId="77777777" w:rsidR="00346E49" w:rsidRPr="001F0E89" w:rsidRDefault="00346E49" w:rsidP="0012699B">
                  <w:pPr>
                    <w:framePr w:hSpace="180" w:wrap="around" w:vAnchor="page" w:hAnchor="margin" w:xAlign="center" w:y="916"/>
                    <w:widowControl w:val="0"/>
                    <w:autoSpaceDE w:val="0"/>
                    <w:autoSpaceDN w:val="0"/>
                    <w:adjustRightInd w:val="0"/>
                    <w:jc w:val="center"/>
                    <w:rPr>
                      <w:rFonts w:asciiTheme="minorHAnsi" w:hAnsiTheme="minorHAnsi"/>
                      <w:b/>
                      <w:bCs/>
                      <w:color w:val="002060"/>
                      <w:sz w:val="18"/>
                      <w:szCs w:val="18"/>
                    </w:rPr>
                  </w:pPr>
                  <w:r w:rsidRPr="001F0E89">
                    <w:rPr>
                      <w:rFonts w:asciiTheme="minorHAnsi" w:hAnsiTheme="minorHAnsi"/>
                      <w:noProof/>
                      <w:color w:val="002060"/>
                      <w:sz w:val="18"/>
                      <w:szCs w:val="18"/>
                      <w:lang w:val="en-IE" w:eastAsia="en-IE"/>
                    </w:rPr>
                    <w:drawing>
                      <wp:inline distT="0" distB="0" distL="0" distR="0" wp14:anchorId="76914FF5" wp14:editId="3FB5574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67FB81B2" w14:textId="77777777"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18"/>
                      <w:szCs w:val="18"/>
                    </w:rPr>
                  </w:pPr>
                  <w:r w:rsidRPr="001F0E89">
                    <w:rPr>
                      <w:rFonts w:asciiTheme="minorHAnsi" w:hAnsiTheme="minorHAnsi"/>
                      <w:color w:val="002060"/>
                      <w:sz w:val="18"/>
                      <w:szCs w:val="18"/>
                    </w:rPr>
                    <w:t xml:space="preserve">Where we are processing your data based solely on your consent </w:t>
                  </w:r>
                  <w:r w:rsidRPr="001F0E89">
                    <w:rPr>
                      <w:rFonts w:asciiTheme="minorHAnsi" w:hAnsiTheme="minorHAnsi"/>
                      <w:b/>
                      <w:bCs/>
                      <w:color w:val="002060"/>
                      <w:sz w:val="18"/>
                      <w:szCs w:val="18"/>
                    </w:rPr>
                    <w:t>you have a right to withdraw that consent at any time and free of charge</w:t>
                  </w:r>
                  <w:r w:rsidRPr="001F0E89">
                    <w:rPr>
                      <w:rFonts w:asciiTheme="minorHAnsi" w:hAnsiTheme="minorHAnsi"/>
                      <w:color w:val="002060"/>
                      <w:sz w:val="18"/>
                      <w:szCs w:val="18"/>
                    </w:rPr>
                    <w:t>.</w:t>
                  </w:r>
                  <w:r w:rsidRPr="001F0E89">
                    <w:rPr>
                      <w:rFonts w:asciiTheme="minorHAnsi" w:hAnsiTheme="minorHAnsi"/>
                      <w:b/>
                      <w:bCs/>
                      <w:color w:val="002060"/>
                      <w:sz w:val="18"/>
                      <w:szCs w:val="18"/>
                    </w:rPr>
                    <w:t xml:space="preserve"> </w:t>
                  </w:r>
                </w:p>
              </w:tc>
            </w:tr>
            <w:tr w:rsidR="00346E49" w:rsidRPr="001F0E89" w14:paraId="31D5B0E3" w14:textId="77777777" w:rsidTr="00850652">
              <w:trPr>
                <w:trHeight w:val="828"/>
                <w:jc w:val="center"/>
              </w:trPr>
              <w:tc>
                <w:tcPr>
                  <w:tcW w:w="1299" w:type="dxa"/>
                  <w:shd w:val="clear" w:color="auto" w:fill="DEEAF6"/>
                </w:tcPr>
                <w:p w14:paraId="6D5F009F" w14:textId="77777777" w:rsidR="00346E49" w:rsidRPr="001F0E89" w:rsidRDefault="00346E49" w:rsidP="0012699B">
                  <w:pPr>
                    <w:framePr w:hSpace="180" w:wrap="around" w:vAnchor="page" w:hAnchor="margin" w:xAlign="center" w:y="916"/>
                    <w:widowControl w:val="0"/>
                    <w:autoSpaceDE w:val="0"/>
                    <w:autoSpaceDN w:val="0"/>
                    <w:adjustRightInd w:val="0"/>
                    <w:jc w:val="center"/>
                    <w:rPr>
                      <w:rFonts w:asciiTheme="minorHAnsi" w:hAnsiTheme="minorHAnsi"/>
                      <w:b/>
                      <w:bCs/>
                      <w:color w:val="002060"/>
                      <w:sz w:val="18"/>
                      <w:szCs w:val="18"/>
                    </w:rPr>
                  </w:pPr>
                  <w:r w:rsidRPr="001F0E89">
                    <w:rPr>
                      <w:rFonts w:asciiTheme="minorHAnsi" w:hAnsiTheme="minorHAnsi"/>
                      <w:noProof/>
                      <w:color w:val="002060"/>
                      <w:sz w:val="18"/>
                      <w:szCs w:val="18"/>
                      <w:lang w:val="en-IE" w:eastAsia="en-IE"/>
                    </w:rPr>
                    <w:drawing>
                      <wp:inline distT="0" distB="0" distL="0" distR="0" wp14:anchorId="2AE105CC" wp14:editId="15A82AE5">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6DFD849F" w14:textId="4742C608" w:rsidR="00346E49" w:rsidRPr="001F0E89" w:rsidRDefault="00346E49" w:rsidP="0012699B">
                  <w:pPr>
                    <w:framePr w:hSpace="180" w:wrap="around" w:vAnchor="page" w:hAnchor="margin" w:xAlign="center" w:y="916"/>
                    <w:widowControl w:val="0"/>
                    <w:shd w:val="clear" w:color="auto" w:fill="DEEAF6"/>
                    <w:autoSpaceDE w:val="0"/>
                    <w:autoSpaceDN w:val="0"/>
                    <w:adjustRightInd w:val="0"/>
                    <w:jc w:val="both"/>
                    <w:rPr>
                      <w:rFonts w:asciiTheme="minorHAnsi" w:hAnsiTheme="minorHAnsi"/>
                      <w:i/>
                      <w:iCs/>
                      <w:color w:val="002060"/>
                      <w:sz w:val="18"/>
                      <w:szCs w:val="18"/>
                    </w:rPr>
                  </w:pPr>
                  <w:r w:rsidRPr="001F0E89">
                    <w:rPr>
                      <w:rFonts w:asciiTheme="minorHAnsi" w:hAnsiTheme="minorHAnsi"/>
                      <w:bCs/>
                      <w:color w:val="002060"/>
                      <w:sz w:val="18"/>
                      <w:szCs w:val="18"/>
                    </w:rPr>
                    <w:t>Request that we: a)</w:t>
                  </w:r>
                  <w:r w:rsidRPr="001F0E89">
                    <w:rPr>
                      <w:rFonts w:asciiTheme="minorHAnsi" w:hAnsiTheme="minorHAnsi"/>
                      <w:b/>
                      <w:bCs/>
                      <w:color w:val="002060"/>
                      <w:sz w:val="18"/>
                      <w:szCs w:val="18"/>
                    </w:rPr>
                    <w:t xml:space="preserve"> provide you with a copy of any relevant personal data in a reusable format</w:t>
                  </w:r>
                  <w:r w:rsidRPr="001F0E89">
                    <w:rPr>
                      <w:rFonts w:asciiTheme="minorHAnsi" w:hAnsiTheme="minorHAnsi"/>
                      <w:bCs/>
                      <w:color w:val="002060"/>
                      <w:sz w:val="18"/>
                      <w:szCs w:val="18"/>
                    </w:rPr>
                    <w:t xml:space="preserve">; or b) </w:t>
                  </w:r>
                  <w:r w:rsidRPr="001F0E89">
                    <w:rPr>
                      <w:rFonts w:asciiTheme="minorHAnsi" w:hAnsiTheme="minorHAnsi"/>
                      <w:b/>
                      <w:bCs/>
                      <w:color w:val="002060"/>
                      <w:sz w:val="18"/>
                      <w:szCs w:val="18"/>
                    </w:rPr>
                    <w:t>request that we transfer your relevant personal data to another controller</w:t>
                  </w:r>
                  <w:r w:rsidRPr="001F0E89">
                    <w:rPr>
                      <w:rFonts w:asciiTheme="minorHAnsi" w:hAnsiTheme="minorHAnsi"/>
                      <w:bCs/>
                      <w:color w:val="002060"/>
                      <w:sz w:val="18"/>
                      <w:szCs w:val="18"/>
                    </w:rPr>
                    <w:t xml:space="preserve"> where it’s technically feasible to do so.</w:t>
                  </w:r>
                  <w:r w:rsidRPr="001F0E89">
                    <w:rPr>
                      <w:rFonts w:asciiTheme="minorHAnsi" w:hAnsiTheme="minorHAnsi"/>
                      <w:b/>
                      <w:bCs/>
                      <w:color w:val="002060"/>
                      <w:sz w:val="18"/>
                      <w:szCs w:val="18"/>
                    </w:rPr>
                    <w:t xml:space="preserve"> ‘</w:t>
                  </w:r>
                  <w:r w:rsidRPr="001F0E89">
                    <w:rPr>
                      <w:rFonts w:asciiTheme="minorHAnsi" w:hAnsiTheme="minorHAnsi"/>
                      <w:color w:val="002060"/>
                      <w:sz w:val="18"/>
                      <w:szCs w:val="18"/>
                    </w:rPr>
                    <w:t xml:space="preserve">Relevant personal data is personal data that: </w:t>
                  </w:r>
                  <w:r w:rsidRPr="001F0E89">
                    <w:rPr>
                      <w:rFonts w:asciiTheme="minorHAnsi" w:hAnsiTheme="minorHAnsi"/>
                      <w:i/>
                      <w:iCs/>
                      <w:color w:val="002060"/>
                      <w:sz w:val="18"/>
                      <w:szCs w:val="18"/>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6DEFC84F" w14:textId="77777777" w:rsidR="00346E49" w:rsidRPr="001F0E89" w:rsidRDefault="00346E49" w:rsidP="00BE5B13">
            <w:pPr>
              <w:pStyle w:val="ListParagraph"/>
              <w:widowControl w:val="0"/>
              <w:autoSpaceDE w:val="0"/>
              <w:autoSpaceDN w:val="0"/>
              <w:adjustRightInd w:val="0"/>
              <w:ind w:left="0"/>
              <w:jc w:val="both"/>
              <w:rPr>
                <w:rFonts w:ascii="Calibri" w:hAnsi="Calibri"/>
                <w:color w:val="002060"/>
                <w:sz w:val="18"/>
                <w:szCs w:val="18"/>
              </w:rPr>
            </w:pPr>
            <w:r w:rsidRPr="001F0E89">
              <w:rPr>
                <w:rFonts w:ascii="Calibri" w:hAnsi="Calibri"/>
                <w:color w:val="002060"/>
                <w:sz w:val="18"/>
                <w:szCs w:val="18"/>
              </w:rPr>
              <w:t xml:space="preserve">You have </w:t>
            </w:r>
            <w:r w:rsidRPr="001F0E89">
              <w:rPr>
                <w:rFonts w:ascii="Calibri" w:hAnsi="Calibri"/>
                <w:b/>
                <w:bCs/>
                <w:color w:val="002060"/>
                <w:sz w:val="18"/>
                <w:szCs w:val="18"/>
              </w:rPr>
              <w:t>a right to complain</w:t>
            </w:r>
            <w:r w:rsidRPr="001F0E89">
              <w:rPr>
                <w:rFonts w:ascii="Calibri" w:hAnsi="Calibri"/>
                <w:color w:val="002060"/>
                <w:sz w:val="18"/>
                <w:szCs w:val="18"/>
              </w:rPr>
              <w:t xml:space="preserve"> to the </w:t>
            </w:r>
            <w:r w:rsidRPr="001F0E89">
              <w:rPr>
                <w:rFonts w:ascii="Calibri" w:hAnsi="Calibri"/>
                <w:b/>
                <w:bCs/>
                <w:color w:val="002060"/>
                <w:sz w:val="18"/>
                <w:szCs w:val="18"/>
              </w:rPr>
              <w:t>Data Protection Commissioner (DPC)</w:t>
            </w:r>
            <w:r w:rsidRPr="001F0E89">
              <w:rPr>
                <w:rFonts w:ascii="Calibri" w:hAnsi="Calibri"/>
                <w:color w:val="002060"/>
                <w:sz w:val="18"/>
                <w:szCs w:val="18"/>
              </w:rPr>
              <w:t xml:space="preserve"> in respect of any processing of your data by:</w:t>
            </w:r>
          </w:p>
          <w:p w14:paraId="22E4625B" w14:textId="77777777" w:rsidR="00346E49" w:rsidRPr="001F0E89" w:rsidRDefault="00346E49" w:rsidP="00BE5B13">
            <w:pPr>
              <w:pStyle w:val="ListParagraph"/>
              <w:widowControl w:val="0"/>
              <w:autoSpaceDE w:val="0"/>
              <w:autoSpaceDN w:val="0"/>
              <w:adjustRightInd w:val="0"/>
              <w:ind w:left="0"/>
              <w:jc w:val="both"/>
              <w:rPr>
                <w:rFonts w:ascii="Calibri" w:hAnsi="Calibri"/>
                <w:color w:val="002060"/>
                <w:sz w:val="18"/>
                <w:szCs w:val="18"/>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346E49" w:rsidRPr="001F0E89" w14:paraId="6F795429" w14:textId="77777777" w:rsidTr="00850652">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2E9E0704" w14:textId="77777777" w:rsidR="00346E49" w:rsidRPr="001F0E89" w:rsidRDefault="00346E49" w:rsidP="0012699B">
                  <w:pPr>
                    <w:framePr w:hSpace="180" w:wrap="around" w:vAnchor="page" w:hAnchor="margin" w:xAlign="center" w:y="916"/>
                    <w:widowControl w:val="0"/>
                    <w:autoSpaceDE w:val="0"/>
                    <w:autoSpaceDN w:val="0"/>
                    <w:adjustRightInd w:val="0"/>
                    <w:jc w:val="both"/>
                    <w:rPr>
                      <w:b/>
                      <w:color w:val="002060"/>
                      <w:sz w:val="18"/>
                      <w:szCs w:val="18"/>
                    </w:rPr>
                  </w:pPr>
                  <w:r w:rsidRPr="001F0E89">
                    <w:rPr>
                      <w:b/>
                      <w:color w:val="002060"/>
                      <w:sz w:val="18"/>
                      <w:szCs w:val="18"/>
                    </w:rPr>
                    <w:t xml:space="preserve">Telephone +353 57 8684800 +353 (0)761 104 800 </w:t>
                  </w:r>
                </w:p>
                <w:p w14:paraId="7F7FE2A4" w14:textId="77777777" w:rsidR="00346E49" w:rsidRPr="001F0E89" w:rsidRDefault="00346E49" w:rsidP="0012699B">
                  <w:pPr>
                    <w:framePr w:hSpace="180" w:wrap="around" w:vAnchor="page" w:hAnchor="margin" w:xAlign="center" w:y="916"/>
                    <w:widowControl w:val="0"/>
                    <w:autoSpaceDE w:val="0"/>
                    <w:autoSpaceDN w:val="0"/>
                    <w:adjustRightInd w:val="0"/>
                    <w:jc w:val="both"/>
                    <w:rPr>
                      <w:b/>
                      <w:color w:val="002060"/>
                      <w:sz w:val="18"/>
                      <w:szCs w:val="18"/>
                    </w:rPr>
                  </w:pPr>
                  <w:r w:rsidRPr="001F0E89">
                    <w:rPr>
                      <w:b/>
                      <w:color w:val="002060"/>
                      <w:sz w:val="18"/>
                      <w:szCs w:val="18"/>
                    </w:rPr>
                    <w:t>Lo Call Number</w:t>
                  </w:r>
                  <w:r w:rsidRPr="001F0E89">
                    <w:rPr>
                      <w:b/>
                      <w:color w:val="002060"/>
                      <w:sz w:val="18"/>
                      <w:szCs w:val="18"/>
                    </w:rPr>
                    <w:tab/>
                    <w:t>1890 252 231</w:t>
                  </w:r>
                </w:p>
                <w:p w14:paraId="6826A4A3" w14:textId="77777777" w:rsidR="00346E49" w:rsidRPr="001F0E89" w:rsidRDefault="00346E49" w:rsidP="0012699B">
                  <w:pPr>
                    <w:framePr w:hSpace="180" w:wrap="around" w:vAnchor="page" w:hAnchor="margin" w:xAlign="center" w:y="916"/>
                    <w:widowControl w:val="0"/>
                    <w:autoSpaceDE w:val="0"/>
                    <w:autoSpaceDN w:val="0"/>
                    <w:adjustRightInd w:val="0"/>
                    <w:jc w:val="both"/>
                    <w:rPr>
                      <w:b/>
                      <w:color w:val="002060"/>
                      <w:sz w:val="18"/>
                      <w:szCs w:val="18"/>
                    </w:rPr>
                  </w:pPr>
                  <w:r w:rsidRPr="001F0E89">
                    <w:rPr>
                      <w:b/>
                      <w:color w:val="002060"/>
                      <w:sz w:val="18"/>
                      <w:szCs w:val="18"/>
                    </w:rPr>
                    <w:t>E-mail</w:t>
                  </w:r>
                  <w:r w:rsidRPr="001F0E89">
                    <w:rPr>
                      <w:b/>
                      <w:color w:val="002060"/>
                      <w:sz w:val="18"/>
                      <w:szCs w:val="18"/>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2D86F32F" w14:textId="77777777" w:rsidR="00346E49" w:rsidRPr="001F0E89" w:rsidRDefault="00346E49" w:rsidP="0012699B">
                  <w:pPr>
                    <w:framePr w:hSpace="180" w:wrap="around" w:vAnchor="page" w:hAnchor="margin" w:xAlign="center" w:y="916"/>
                    <w:widowControl w:val="0"/>
                    <w:autoSpaceDE w:val="0"/>
                    <w:autoSpaceDN w:val="0"/>
                    <w:adjustRightInd w:val="0"/>
                    <w:jc w:val="both"/>
                    <w:rPr>
                      <w:b/>
                      <w:color w:val="002060"/>
                      <w:sz w:val="18"/>
                      <w:szCs w:val="18"/>
                    </w:rPr>
                  </w:pPr>
                  <w:r w:rsidRPr="001F0E89">
                    <w:rPr>
                      <w:b/>
                      <w:color w:val="002060"/>
                      <w:sz w:val="18"/>
                      <w:szCs w:val="18"/>
                    </w:rPr>
                    <w:t xml:space="preserve">Postal Address: Data Protection Commissioner </w:t>
                  </w:r>
                </w:p>
                <w:p w14:paraId="2D2C101E" w14:textId="77777777" w:rsidR="00346E49" w:rsidRPr="001F0E89" w:rsidRDefault="00346E49" w:rsidP="0012699B">
                  <w:pPr>
                    <w:framePr w:hSpace="180" w:wrap="around" w:vAnchor="page" w:hAnchor="margin" w:xAlign="center" w:y="916"/>
                    <w:widowControl w:val="0"/>
                    <w:autoSpaceDE w:val="0"/>
                    <w:autoSpaceDN w:val="0"/>
                    <w:adjustRightInd w:val="0"/>
                    <w:jc w:val="both"/>
                    <w:rPr>
                      <w:b/>
                      <w:color w:val="002060"/>
                      <w:sz w:val="18"/>
                      <w:szCs w:val="18"/>
                    </w:rPr>
                  </w:pPr>
                  <w:r w:rsidRPr="001F0E89">
                    <w:rPr>
                      <w:b/>
                      <w:color w:val="002060"/>
                      <w:sz w:val="18"/>
                      <w:szCs w:val="18"/>
                    </w:rPr>
                    <w:t>Canal House Station Road</w:t>
                  </w:r>
                </w:p>
                <w:p w14:paraId="0E7311AA" w14:textId="77777777" w:rsidR="00346E49" w:rsidRPr="001F0E89" w:rsidRDefault="00346E49" w:rsidP="0012699B">
                  <w:pPr>
                    <w:framePr w:hSpace="180" w:wrap="around" w:vAnchor="page" w:hAnchor="margin" w:xAlign="center" w:y="916"/>
                    <w:widowControl w:val="0"/>
                    <w:autoSpaceDE w:val="0"/>
                    <w:autoSpaceDN w:val="0"/>
                    <w:adjustRightInd w:val="0"/>
                    <w:jc w:val="both"/>
                    <w:rPr>
                      <w:b/>
                      <w:color w:val="002060"/>
                      <w:sz w:val="18"/>
                      <w:szCs w:val="18"/>
                    </w:rPr>
                  </w:pPr>
                  <w:proofErr w:type="spellStart"/>
                  <w:r w:rsidRPr="001F0E89">
                    <w:rPr>
                      <w:b/>
                      <w:color w:val="002060"/>
                      <w:sz w:val="18"/>
                      <w:szCs w:val="18"/>
                    </w:rPr>
                    <w:t>Portarlington</w:t>
                  </w:r>
                  <w:proofErr w:type="spellEnd"/>
                  <w:r w:rsidRPr="001F0E89">
                    <w:rPr>
                      <w:b/>
                      <w:color w:val="002060"/>
                      <w:sz w:val="18"/>
                      <w:szCs w:val="18"/>
                    </w:rPr>
                    <w:t xml:space="preserve">  R32 AP23 Co. Laois</w:t>
                  </w:r>
                </w:p>
              </w:tc>
            </w:tr>
          </w:tbl>
          <w:p w14:paraId="1C9EABF2" w14:textId="77777777" w:rsidR="00346E49" w:rsidRPr="001F0E89" w:rsidRDefault="00346E49" w:rsidP="00BE5B13">
            <w:pPr>
              <w:widowControl w:val="0"/>
              <w:autoSpaceDE w:val="0"/>
              <w:autoSpaceDN w:val="0"/>
              <w:adjustRightInd w:val="0"/>
              <w:spacing w:before="200"/>
              <w:jc w:val="center"/>
              <w:rPr>
                <w:b/>
                <w:bCs/>
                <w:color w:val="002060"/>
                <w:sz w:val="18"/>
                <w:szCs w:val="18"/>
                <w:u w:val="single"/>
              </w:rPr>
            </w:pPr>
            <w:r w:rsidRPr="001F0E89">
              <w:rPr>
                <w:b/>
                <w:bCs/>
                <w:color w:val="002060"/>
                <w:sz w:val="18"/>
                <w:szCs w:val="18"/>
                <w:u w:val="single"/>
              </w:rPr>
              <w:t>Please note that the above rights are not always absolute and there may be some limitations.</w:t>
            </w:r>
          </w:p>
          <w:p w14:paraId="0E3730EB" w14:textId="22F0FAA7" w:rsidR="00346E49" w:rsidRPr="001F0E89" w:rsidRDefault="00346E49" w:rsidP="00BE5B13">
            <w:pPr>
              <w:widowControl w:val="0"/>
              <w:autoSpaceDE w:val="0"/>
              <w:autoSpaceDN w:val="0"/>
              <w:adjustRightInd w:val="0"/>
              <w:spacing w:before="200"/>
              <w:jc w:val="both"/>
              <w:rPr>
                <w:color w:val="002060"/>
                <w:sz w:val="18"/>
                <w:szCs w:val="18"/>
              </w:rPr>
            </w:pPr>
            <w:r w:rsidRPr="001F0E89">
              <w:rPr>
                <w:color w:val="002060"/>
                <w:sz w:val="18"/>
                <w:szCs w:val="18"/>
              </w:rPr>
              <w:t xml:space="preserve">If you want access and or copies of any of your personal data or if you want to review, verify, correct or request erasure of your personal data, object to the processing of your personal data, or request that we send you a copy/a third party a copy your relevant personal data in a reusable format please contact </w:t>
            </w:r>
            <w:r w:rsidR="00056D5A" w:rsidRPr="001F0E89">
              <w:rPr>
                <w:color w:val="002060"/>
                <w:sz w:val="18"/>
                <w:szCs w:val="18"/>
              </w:rPr>
              <w:t>Data Protection Co-ordinator</w:t>
            </w:r>
            <w:r w:rsidRPr="001F0E89">
              <w:rPr>
                <w:color w:val="002060"/>
                <w:sz w:val="18"/>
                <w:szCs w:val="18"/>
              </w:rPr>
              <w:t xml:space="preserve"> in writing using their contact details above.</w:t>
            </w:r>
          </w:p>
          <w:p w14:paraId="509762AF" w14:textId="77777777" w:rsidR="00346E49" w:rsidRPr="001F0E89" w:rsidRDefault="00346E49" w:rsidP="00BE5B13">
            <w:pPr>
              <w:widowControl w:val="0"/>
              <w:autoSpaceDE w:val="0"/>
              <w:autoSpaceDN w:val="0"/>
              <w:adjustRightInd w:val="0"/>
              <w:jc w:val="both"/>
              <w:rPr>
                <w:color w:val="002060"/>
                <w:sz w:val="18"/>
                <w:szCs w:val="18"/>
              </w:rPr>
            </w:pPr>
            <w:r w:rsidRPr="001F0E89">
              <w:rPr>
                <w:b/>
                <w:bCs/>
                <w:color w:val="002060"/>
                <w:sz w:val="18"/>
                <w:szCs w:val="18"/>
              </w:rPr>
              <w:t xml:space="preserve">There is no fee in using any of your above rights, </w:t>
            </w:r>
            <w:r w:rsidRPr="001F0E89">
              <w:rPr>
                <w:color w:val="002060"/>
                <w:sz w:val="18"/>
                <w:szCs w:val="18"/>
              </w:rPr>
              <w:t>unless your request for access is clearly unfounded or excessive. We also reserve the right to refuse to comply with the request in such circumstances.</w:t>
            </w:r>
          </w:p>
          <w:p w14:paraId="6E3C82D5" w14:textId="77777777" w:rsidR="00346E49" w:rsidRPr="001F0E89" w:rsidRDefault="00346E49" w:rsidP="00BE5B13">
            <w:pPr>
              <w:widowControl w:val="0"/>
              <w:autoSpaceDE w:val="0"/>
              <w:autoSpaceDN w:val="0"/>
              <w:adjustRightInd w:val="0"/>
              <w:jc w:val="both"/>
              <w:rPr>
                <w:color w:val="002060"/>
                <w:sz w:val="18"/>
                <w:szCs w:val="18"/>
              </w:rPr>
            </w:pPr>
            <w:r w:rsidRPr="001F0E89">
              <w:rPr>
                <w:b/>
                <w:bCs/>
                <w:color w:val="002060"/>
                <w:sz w:val="18"/>
                <w:szCs w:val="18"/>
              </w:rPr>
              <w:t xml:space="preserve">We may need to verify your identity if we have reasonable doubts as to who you are. </w:t>
            </w:r>
            <w:r w:rsidRPr="001F0E89">
              <w:rPr>
                <w:color w:val="002060"/>
                <w:sz w:val="18"/>
                <w:szCs w:val="18"/>
              </w:rPr>
              <w:t>This is another appropriate security measure to ensure that personal data is not disclosed to any person who has no right to receive it.</w:t>
            </w:r>
          </w:p>
          <w:p w14:paraId="59577EF7" w14:textId="77777777" w:rsidR="00346E49" w:rsidRPr="001F0E89" w:rsidRDefault="00346E49" w:rsidP="00BE5B13">
            <w:pPr>
              <w:widowControl w:val="0"/>
              <w:autoSpaceDE w:val="0"/>
              <w:autoSpaceDN w:val="0"/>
              <w:adjustRightInd w:val="0"/>
              <w:jc w:val="both"/>
              <w:rPr>
                <w:color w:val="002060"/>
                <w:sz w:val="18"/>
                <w:szCs w:val="18"/>
              </w:rPr>
            </w:pPr>
            <w:r w:rsidRPr="001F0E89">
              <w:rPr>
                <w:b/>
                <w:bCs/>
                <w:color w:val="002060"/>
                <w:sz w:val="18"/>
                <w:szCs w:val="18"/>
              </w:rPr>
              <w:t>Ensuring our information is up to date and accurate</w:t>
            </w:r>
          </w:p>
          <w:p w14:paraId="0CAEB5A1" w14:textId="7245E37F" w:rsidR="00346E49" w:rsidRPr="00601554" w:rsidRDefault="00346E49" w:rsidP="00056D5A">
            <w:pPr>
              <w:autoSpaceDE w:val="0"/>
              <w:autoSpaceDN w:val="0"/>
              <w:adjustRightInd w:val="0"/>
              <w:spacing w:after="240"/>
              <w:jc w:val="both"/>
              <w:rPr>
                <w:rFonts w:asciiTheme="minorHAnsi" w:hAnsiTheme="minorHAnsi"/>
                <w:color w:val="002060"/>
                <w:lang w:val="en-IE"/>
              </w:rPr>
            </w:pPr>
            <w:r w:rsidRPr="001F0E89">
              <w:rPr>
                <w:color w:val="002060"/>
                <w:sz w:val="18"/>
                <w:szCs w:val="18"/>
                <w:lang w:val="en-IE"/>
              </w:rPr>
              <w:t>We want the service provided by us to meet your expectations at all times. Please help us by telling us straightaway if there are any changes to your personal data.</w:t>
            </w:r>
            <w:r w:rsidRPr="001F0E89">
              <w:rPr>
                <w:color w:val="002060"/>
                <w:sz w:val="18"/>
                <w:szCs w:val="18"/>
              </w:rPr>
              <w:t xml:space="preserve"> </w:t>
            </w:r>
            <w:r w:rsidRPr="001F0E89">
              <w:rPr>
                <w:color w:val="002060"/>
                <w:sz w:val="18"/>
                <w:szCs w:val="18"/>
                <w:lang w:val="en-IE"/>
              </w:rPr>
              <w:t xml:space="preserve">If you wish to avail of either of these rights, please contact us at </w:t>
            </w:r>
            <w:r w:rsidR="00056D5A" w:rsidRPr="001F0E89">
              <w:rPr>
                <w:color w:val="002060"/>
                <w:sz w:val="18"/>
                <w:szCs w:val="18"/>
                <w:lang w:val="en-IE"/>
              </w:rPr>
              <w:t>074-9150188</w:t>
            </w:r>
          </w:p>
        </w:tc>
      </w:tr>
    </w:tbl>
    <w:p w14:paraId="037E743A" w14:textId="77777777" w:rsidR="00024801" w:rsidRPr="0074007C" w:rsidRDefault="00024801" w:rsidP="00024801">
      <w:pPr>
        <w:spacing w:after="0" w:line="240" w:lineRule="auto"/>
        <w:contextualSpacing/>
        <w:jc w:val="both"/>
        <w:rPr>
          <w:rFonts w:cs="Times New Roman"/>
          <w:color w:val="002060"/>
          <w:sz w:val="20"/>
          <w:szCs w:val="20"/>
        </w:rPr>
      </w:pPr>
    </w:p>
    <w:sectPr w:rsidR="00024801" w:rsidRPr="0074007C" w:rsidSect="0012699B">
      <w:pgSz w:w="12240" w:h="15840" w:code="1"/>
      <w:pgMar w:top="284" w:right="567"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843B" w14:textId="77777777" w:rsidR="00A96957" w:rsidRDefault="00A96957" w:rsidP="00644C33">
      <w:pPr>
        <w:spacing w:after="0" w:line="240" w:lineRule="auto"/>
      </w:pPr>
      <w:r>
        <w:separator/>
      </w:r>
    </w:p>
  </w:endnote>
  <w:endnote w:type="continuationSeparator" w:id="0">
    <w:p w14:paraId="69AD19A6" w14:textId="77777777" w:rsidR="00A96957" w:rsidRDefault="00A96957"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rter">
    <w:altName w:val="Charter"/>
    <w:panose1 w:val="00000000000000000000"/>
    <w:charset w:val="00"/>
    <w:family w:val="roman"/>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329539"/>
      <w:docPartObj>
        <w:docPartGallery w:val="Page Numbers (Bottom of Page)"/>
        <w:docPartUnique/>
      </w:docPartObj>
    </w:sdtPr>
    <w:sdtEndPr>
      <w:rPr>
        <w:noProof/>
      </w:rPr>
    </w:sdtEndPr>
    <w:sdtContent>
      <w:p w14:paraId="4D372CB7" w14:textId="260571C5" w:rsidR="001F0E89" w:rsidRDefault="001F0E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10D1F" w14:textId="77777777" w:rsidR="001F0E89" w:rsidRDefault="001F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C97CE" w14:textId="77777777" w:rsidR="00A96957" w:rsidRDefault="00A96957" w:rsidP="00644C33">
      <w:pPr>
        <w:spacing w:after="0" w:line="240" w:lineRule="auto"/>
      </w:pPr>
      <w:r>
        <w:separator/>
      </w:r>
    </w:p>
  </w:footnote>
  <w:footnote w:type="continuationSeparator" w:id="0">
    <w:p w14:paraId="06398E13" w14:textId="77777777" w:rsidR="00A96957" w:rsidRDefault="00A96957" w:rsidP="00644C33">
      <w:pPr>
        <w:spacing w:after="0" w:line="240" w:lineRule="auto"/>
      </w:pPr>
      <w:r>
        <w:continuationSeparator/>
      </w:r>
    </w:p>
  </w:footnote>
  <w:footnote w:id="1">
    <w:p w14:paraId="6748698C" w14:textId="74E23364" w:rsidR="00E71B0E" w:rsidRPr="00E71B0E" w:rsidRDefault="00E71B0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0D2358"/>
    <w:multiLevelType w:val="singleLevel"/>
    <w:tmpl w:val="7F504DFF"/>
    <w:lvl w:ilvl="0">
      <w:numFmt w:val="decimal"/>
      <w:lvlText w:val="•"/>
      <w:lvlJc w:val="left"/>
    </w:lvl>
  </w:abstractNum>
  <w:abstractNum w:abstractNumId="28"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4754C8"/>
    <w:multiLevelType w:val="singleLevel"/>
    <w:tmpl w:val="4D6A24AF"/>
    <w:lvl w:ilvl="0">
      <w:numFmt w:val="decimal"/>
      <w:lvlText w:val="•"/>
      <w:lvlJc w:val="left"/>
    </w:lvl>
  </w:abstractNum>
  <w:abstractNum w:abstractNumId="36"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1"/>
  </w:num>
  <w:num w:numId="6">
    <w:abstractNumId w:val="20"/>
  </w:num>
  <w:num w:numId="7">
    <w:abstractNumId w:val="36"/>
  </w:num>
  <w:num w:numId="8">
    <w:abstractNumId w:val="14"/>
  </w:num>
  <w:num w:numId="9">
    <w:abstractNumId w:val="26"/>
  </w:num>
  <w:num w:numId="10">
    <w:abstractNumId w:val="34"/>
  </w:num>
  <w:num w:numId="11">
    <w:abstractNumId w:val="1"/>
  </w:num>
  <w:num w:numId="12">
    <w:abstractNumId w:val="5"/>
  </w:num>
  <w:num w:numId="13">
    <w:abstractNumId w:val="27"/>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3"/>
  </w:num>
  <w:num w:numId="24">
    <w:abstractNumId w:val="29"/>
  </w:num>
  <w:num w:numId="25">
    <w:abstractNumId w:val="30"/>
  </w:num>
  <w:num w:numId="26">
    <w:abstractNumId w:val="8"/>
  </w:num>
  <w:num w:numId="27">
    <w:abstractNumId w:val="24"/>
  </w:num>
  <w:num w:numId="28">
    <w:abstractNumId w:val="17"/>
  </w:num>
  <w:num w:numId="29">
    <w:abstractNumId w:val="23"/>
  </w:num>
  <w:num w:numId="30">
    <w:abstractNumId w:val="35"/>
  </w:num>
  <w:num w:numId="31">
    <w:abstractNumId w:val="32"/>
  </w:num>
  <w:num w:numId="32">
    <w:abstractNumId w:val="18"/>
  </w:num>
  <w:num w:numId="33">
    <w:abstractNumId w:val="21"/>
  </w:num>
  <w:num w:numId="34">
    <w:abstractNumId w:val="15"/>
  </w:num>
  <w:num w:numId="35">
    <w:abstractNumId w:val="9"/>
  </w:num>
  <w:num w:numId="36">
    <w:abstractNumId w:val="22"/>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33"/>
    <w:rsid w:val="000036C2"/>
    <w:rsid w:val="0000578D"/>
    <w:rsid w:val="0001320A"/>
    <w:rsid w:val="00021BCF"/>
    <w:rsid w:val="0002368E"/>
    <w:rsid w:val="00024801"/>
    <w:rsid w:val="0002671C"/>
    <w:rsid w:val="0003080D"/>
    <w:rsid w:val="000354EE"/>
    <w:rsid w:val="00036EC9"/>
    <w:rsid w:val="00043BE4"/>
    <w:rsid w:val="00044207"/>
    <w:rsid w:val="000532A9"/>
    <w:rsid w:val="00054DCB"/>
    <w:rsid w:val="00056D5A"/>
    <w:rsid w:val="000A7D28"/>
    <w:rsid w:val="000C4C0D"/>
    <w:rsid w:val="000C7BCB"/>
    <w:rsid w:val="000D0548"/>
    <w:rsid w:val="000D2C26"/>
    <w:rsid w:val="000D5B8A"/>
    <w:rsid w:val="000F533E"/>
    <w:rsid w:val="000F780E"/>
    <w:rsid w:val="001025BE"/>
    <w:rsid w:val="00112930"/>
    <w:rsid w:val="00113D95"/>
    <w:rsid w:val="00117F85"/>
    <w:rsid w:val="0012699B"/>
    <w:rsid w:val="001331EA"/>
    <w:rsid w:val="00136091"/>
    <w:rsid w:val="00141CA6"/>
    <w:rsid w:val="001440DC"/>
    <w:rsid w:val="00145031"/>
    <w:rsid w:val="001503EB"/>
    <w:rsid w:val="00156FF4"/>
    <w:rsid w:val="001639E9"/>
    <w:rsid w:val="001640A3"/>
    <w:rsid w:val="00164A26"/>
    <w:rsid w:val="00164EBD"/>
    <w:rsid w:val="00171819"/>
    <w:rsid w:val="001735F6"/>
    <w:rsid w:val="001800A8"/>
    <w:rsid w:val="00187D31"/>
    <w:rsid w:val="001A3EAD"/>
    <w:rsid w:val="001A474F"/>
    <w:rsid w:val="001A6551"/>
    <w:rsid w:val="001D316C"/>
    <w:rsid w:val="001E0014"/>
    <w:rsid w:val="001E03C9"/>
    <w:rsid w:val="001E0656"/>
    <w:rsid w:val="001E3EF7"/>
    <w:rsid w:val="001F0E89"/>
    <w:rsid w:val="001F1465"/>
    <w:rsid w:val="001F6651"/>
    <w:rsid w:val="00201883"/>
    <w:rsid w:val="002059FE"/>
    <w:rsid w:val="00215F93"/>
    <w:rsid w:val="00216270"/>
    <w:rsid w:val="002227BD"/>
    <w:rsid w:val="00240F62"/>
    <w:rsid w:val="0024711A"/>
    <w:rsid w:val="00254C73"/>
    <w:rsid w:val="00255715"/>
    <w:rsid w:val="00256D3F"/>
    <w:rsid w:val="00263593"/>
    <w:rsid w:val="0026554B"/>
    <w:rsid w:val="00270393"/>
    <w:rsid w:val="00270D98"/>
    <w:rsid w:val="002725CB"/>
    <w:rsid w:val="00281DE1"/>
    <w:rsid w:val="00283C11"/>
    <w:rsid w:val="002856E9"/>
    <w:rsid w:val="00286208"/>
    <w:rsid w:val="00287658"/>
    <w:rsid w:val="00295E13"/>
    <w:rsid w:val="002A04D5"/>
    <w:rsid w:val="002A501E"/>
    <w:rsid w:val="002C0F57"/>
    <w:rsid w:val="002C6FDF"/>
    <w:rsid w:val="002D4CF8"/>
    <w:rsid w:val="002D5B6F"/>
    <w:rsid w:val="002E164E"/>
    <w:rsid w:val="002F7105"/>
    <w:rsid w:val="00303E50"/>
    <w:rsid w:val="00310A2F"/>
    <w:rsid w:val="003171E0"/>
    <w:rsid w:val="00326545"/>
    <w:rsid w:val="00331620"/>
    <w:rsid w:val="00331B46"/>
    <w:rsid w:val="00346E49"/>
    <w:rsid w:val="003502FA"/>
    <w:rsid w:val="00360C09"/>
    <w:rsid w:val="00370488"/>
    <w:rsid w:val="00370E71"/>
    <w:rsid w:val="00380CA6"/>
    <w:rsid w:val="003863BA"/>
    <w:rsid w:val="003949B2"/>
    <w:rsid w:val="00395C93"/>
    <w:rsid w:val="003A3861"/>
    <w:rsid w:val="003A7840"/>
    <w:rsid w:val="003C0343"/>
    <w:rsid w:val="003C6612"/>
    <w:rsid w:val="003D7199"/>
    <w:rsid w:val="003E4CCA"/>
    <w:rsid w:val="003E55DD"/>
    <w:rsid w:val="003F24FA"/>
    <w:rsid w:val="003F344A"/>
    <w:rsid w:val="003F3CD7"/>
    <w:rsid w:val="003F54D7"/>
    <w:rsid w:val="0040431B"/>
    <w:rsid w:val="00404B1A"/>
    <w:rsid w:val="00405576"/>
    <w:rsid w:val="00414AD0"/>
    <w:rsid w:val="00422BFD"/>
    <w:rsid w:val="00422E2F"/>
    <w:rsid w:val="0042708D"/>
    <w:rsid w:val="00443583"/>
    <w:rsid w:val="0045006E"/>
    <w:rsid w:val="00453182"/>
    <w:rsid w:val="00456D62"/>
    <w:rsid w:val="00462A36"/>
    <w:rsid w:val="00462B41"/>
    <w:rsid w:val="00466D6E"/>
    <w:rsid w:val="00467BA6"/>
    <w:rsid w:val="004777D8"/>
    <w:rsid w:val="00480515"/>
    <w:rsid w:val="00481B8E"/>
    <w:rsid w:val="004967AD"/>
    <w:rsid w:val="00497B07"/>
    <w:rsid w:val="004A1088"/>
    <w:rsid w:val="004A6C9C"/>
    <w:rsid w:val="004A769F"/>
    <w:rsid w:val="004B392F"/>
    <w:rsid w:val="004B51BF"/>
    <w:rsid w:val="004B752A"/>
    <w:rsid w:val="004C59F2"/>
    <w:rsid w:val="004C5C0A"/>
    <w:rsid w:val="004C751D"/>
    <w:rsid w:val="004C78AD"/>
    <w:rsid w:val="004D720C"/>
    <w:rsid w:val="004D7B7E"/>
    <w:rsid w:val="004E0C81"/>
    <w:rsid w:val="004E2CD7"/>
    <w:rsid w:val="004E2F9D"/>
    <w:rsid w:val="004F0662"/>
    <w:rsid w:val="004F659E"/>
    <w:rsid w:val="005010C6"/>
    <w:rsid w:val="005136ED"/>
    <w:rsid w:val="00514B71"/>
    <w:rsid w:val="00517D43"/>
    <w:rsid w:val="00522712"/>
    <w:rsid w:val="00534716"/>
    <w:rsid w:val="00534CDA"/>
    <w:rsid w:val="00541CA6"/>
    <w:rsid w:val="005559AB"/>
    <w:rsid w:val="00561680"/>
    <w:rsid w:val="00562AEB"/>
    <w:rsid w:val="00566899"/>
    <w:rsid w:val="00570A8A"/>
    <w:rsid w:val="0057730D"/>
    <w:rsid w:val="00580932"/>
    <w:rsid w:val="00597FFB"/>
    <w:rsid w:val="005A2574"/>
    <w:rsid w:val="005A75D9"/>
    <w:rsid w:val="005B54A0"/>
    <w:rsid w:val="005D6406"/>
    <w:rsid w:val="005E4531"/>
    <w:rsid w:val="005E52F2"/>
    <w:rsid w:val="005E5970"/>
    <w:rsid w:val="005F0536"/>
    <w:rsid w:val="005F4A7F"/>
    <w:rsid w:val="005F5A1B"/>
    <w:rsid w:val="0060471D"/>
    <w:rsid w:val="00611536"/>
    <w:rsid w:val="00615BC9"/>
    <w:rsid w:val="00616E07"/>
    <w:rsid w:val="00622BD6"/>
    <w:rsid w:val="006272C0"/>
    <w:rsid w:val="00636186"/>
    <w:rsid w:val="006370CE"/>
    <w:rsid w:val="0064041C"/>
    <w:rsid w:val="00644C33"/>
    <w:rsid w:val="00652586"/>
    <w:rsid w:val="006570F5"/>
    <w:rsid w:val="006617FF"/>
    <w:rsid w:val="006621E6"/>
    <w:rsid w:val="00665EBC"/>
    <w:rsid w:val="00694261"/>
    <w:rsid w:val="006A242B"/>
    <w:rsid w:val="006A2E39"/>
    <w:rsid w:val="006A3359"/>
    <w:rsid w:val="006B1909"/>
    <w:rsid w:val="006B68DD"/>
    <w:rsid w:val="006B6A98"/>
    <w:rsid w:val="006C263C"/>
    <w:rsid w:val="006C5132"/>
    <w:rsid w:val="006C6F2D"/>
    <w:rsid w:val="006D0C0B"/>
    <w:rsid w:val="006D2059"/>
    <w:rsid w:val="006D265A"/>
    <w:rsid w:val="006D2C25"/>
    <w:rsid w:val="006F017F"/>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97918"/>
    <w:rsid w:val="007A00E1"/>
    <w:rsid w:val="007A3B0E"/>
    <w:rsid w:val="007A6C9E"/>
    <w:rsid w:val="007A6E79"/>
    <w:rsid w:val="007B0E3C"/>
    <w:rsid w:val="007B491E"/>
    <w:rsid w:val="007B62D1"/>
    <w:rsid w:val="007C3390"/>
    <w:rsid w:val="007D1790"/>
    <w:rsid w:val="007D3840"/>
    <w:rsid w:val="007E12DC"/>
    <w:rsid w:val="007E5A54"/>
    <w:rsid w:val="007E6905"/>
    <w:rsid w:val="007F0A1D"/>
    <w:rsid w:val="007F1F1C"/>
    <w:rsid w:val="007F1FC2"/>
    <w:rsid w:val="007F2CEE"/>
    <w:rsid w:val="007F6396"/>
    <w:rsid w:val="00814E8F"/>
    <w:rsid w:val="008175AC"/>
    <w:rsid w:val="008210A5"/>
    <w:rsid w:val="00836FA1"/>
    <w:rsid w:val="008403F9"/>
    <w:rsid w:val="0084167B"/>
    <w:rsid w:val="008444A0"/>
    <w:rsid w:val="008571E3"/>
    <w:rsid w:val="00874EE8"/>
    <w:rsid w:val="00880E93"/>
    <w:rsid w:val="00885632"/>
    <w:rsid w:val="008A5B57"/>
    <w:rsid w:val="008A6076"/>
    <w:rsid w:val="008A681D"/>
    <w:rsid w:val="008C6466"/>
    <w:rsid w:val="008E38F3"/>
    <w:rsid w:val="008E6847"/>
    <w:rsid w:val="008E697F"/>
    <w:rsid w:val="00902AC0"/>
    <w:rsid w:val="009072D5"/>
    <w:rsid w:val="009149C6"/>
    <w:rsid w:val="00916744"/>
    <w:rsid w:val="00917FA7"/>
    <w:rsid w:val="00922409"/>
    <w:rsid w:val="009365B8"/>
    <w:rsid w:val="00943FD3"/>
    <w:rsid w:val="00952D8A"/>
    <w:rsid w:val="00952F00"/>
    <w:rsid w:val="009549F7"/>
    <w:rsid w:val="00962741"/>
    <w:rsid w:val="00967240"/>
    <w:rsid w:val="00970204"/>
    <w:rsid w:val="00974BAB"/>
    <w:rsid w:val="00976C2A"/>
    <w:rsid w:val="009941C5"/>
    <w:rsid w:val="00994FC2"/>
    <w:rsid w:val="009A0BB2"/>
    <w:rsid w:val="009A242B"/>
    <w:rsid w:val="009A7EDA"/>
    <w:rsid w:val="009B0722"/>
    <w:rsid w:val="009B0F89"/>
    <w:rsid w:val="009C1537"/>
    <w:rsid w:val="009C275A"/>
    <w:rsid w:val="009C51CB"/>
    <w:rsid w:val="009C76FB"/>
    <w:rsid w:val="009D5DF8"/>
    <w:rsid w:val="009F0A4A"/>
    <w:rsid w:val="00A0469D"/>
    <w:rsid w:val="00A0796B"/>
    <w:rsid w:val="00A1418F"/>
    <w:rsid w:val="00A22515"/>
    <w:rsid w:val="00A277DD"/>
    <w:rsid w:val="00A355CB"/>
    <w:rsid w:val="00A37C32"/>
    <w:rsid w:val="00A6060D"/>
    <w:rsid w:val="00A6072D"/>
    <w:rsid w:val="00A60730"/>
    <w:rsid w:val="00A60DA1"/>
    <w:rsid w:val="00A717C3"/>
    <w:rsid w:val="00A7763F"/>
    <w:rsid w:val="00A77CAF"/>
    <w:rsid w:val="00A83466"/>
    <w:rsid w:val="00A8759D"/>
    <w:rsid w:val="00A87879"/>
    <w:rsid w:val="00A95766"/>
    <w:rsid w:val="00A96957"/>
    <w:rsid w:val="00A975EF"/>
    <w:rsid w:val="00AA6315"/>
    <w:rsid w:val="00AB2355"/>
    <w:rsid w:val="00AB454B"/>
    <w:rsid w:val="00AB61A6"/>
    <w:rsid w:val="00AB7E62"/>
    <w:rsid w:val="00AC1C3C"/>
    <w:rsid w:val="00AD147C"/>
    <w:rsid w:val="00AD763B"/>
    <w:rsid w:val="00AE558D"/>
    <w:rsid w:val="00AF074E"/>
    <w:rsid w:val="00AF6206"/>
    <w:rsid w:val="00AF6BBB"/>
    <w:rsid w:val="00B05DFB"/>
    <w:rsid w:val="00B168B3"/>
    <w:rsid w:val="00B25807"/>
    <w:rsid w:val="00B31178"/>
    <w:rsid w:val="00B31333"/>
    <w:rsid w:val="00B34BE5"/>
    <w:rsid w:val="00B35674"/>
    <w:rsid w:val="00B41D09"/>
    <w:rsid w:val="00B42078"/>
    <w:rsid w:val="00B471C9"/>
    <w:rsid w:val="00B47240"/>
    <w:rsid w:val="00B51A4E"/>
    <w:rsid w:val="00B521C4"/>
    <w:rsid w:val="00B57120"/>
    <w:rsid w:val="00B60400"/>
    <w:rsid w:val="00B62D73"/>
    <w:rsid w:val="00B65F71"/>
    <w:rsid w:val="00B824EE"/>
    <w:rsid w:val="00B92F8C"/>
    <w:rsid w:val="00B9700A"/>
    <w:rsid w:val="00BB0A7B"/>
    <w:rsid w:val="00BB6B7D"/>
    <w:rsid w:val="00BB7EF5"/>
    <w:rsid w:val="00BC3782"/>
    <w:rsid w:val="00BD49AE"/>
    <w:rsid w:val="00BD5501"/>
    <w:rsid w:val="00BD7939"/>
    <w:rsid w:val="00BE27B9"/>
    <w:rsid w:val="00BE5633"/>
    <w:rsid w:val="00BE5B13"/>
    <w:rsid w:val="00BE6F8F"/>
    <w:rsid w:val="00BF0EA0"/>
    <w:rsid w:val="00BF0EB6"/>
    <w:rsid w:val="00C0544E"/>
    <w:rsid w:val="00C1123C"/>
    <w:rsid w:val="00C11A1B"/>
    <w:rsid w:val="00C17E1F"/>
    <w:rsid w:val="00C23A0D"/>
    <w:rsid w:val="00C27B4B"/>
    <w:rsid w:val="00C3206D"/>
    <w:rsid w:val="00C365D0"/>
    <w:rsid w:val="00C43CAA"/>
    <w:rsid w:val="00C501BF"/>
    <w:rsid w:val="00C637DC"/>
    <w:rsid w:val="00C63FB9"/>
    <w:rsid w:val="00C91FA2"/>
    <w:rsid w:val="00C93846"/>
    <w:rsid w:val="00C95602"/>
    <w:rsid w:val="00C976AA"/>
    <w:rsid w:val="00C97E70"/>
    <w:rsid w:val="00CA2554"/>
    <w:rsid w:val="00CA294E"/>
    <w:rsid w:val="00CA77F7"/>
    <w:rsid w:val="00CC0B52"/>
    <w:rsid w:val="00CC4BBD"/>
    <w:rsid w:val="00CD0F13"/>
    <w:rsid w:val="00D04C2F"/>
    <w:rsid w:val="00D0624C"/>
    <w:rsid w:val="00D06947"/>
    <w:rsid w:val="00D0699F"/>
    <w:rsid w:val="00D229EC"/>
    <w:rsid w:val="00D23F23"/>
    <w:rsid w:val="00D256C8"/>
    <w:rsid w:val="00D32796"/>
    <w:rsid w:val="00D337BF"/>
    <w:rsid w:val="00D55335"/>
    <w:rsid w:val="00D567E2"/>
    <w:rsid w:val="00D62840"/>
    <w:rsid w:val="00D7596A"/>
    <w:rsid w:val="00D75A05"/>
    <w:rsid w:val="00D76F9D"/>
    <w:rsid w:val="00D80C9F"/>
    <w:rsid w:val="00D94596"/>
    <w:rsid w:val="00D972EA"/>
    <w:rsid w:val="00DA1D18"/>
    <w:rsid w:val="00DA49EE"/>
    <w:rsid w:val="00DC55BB"/>
    <w:rsid w:val="00DF2DD9"/>
    <w:rsid w:val="00DF4F78"/>
    <w:rsid w:val="00DF75C4"/>
    <w:rsid w:val="00E03959"/>
    <w:rsid w:val="00E03DAE"/>
    <w:rsid w:val="00E12E2E"/>
    <w:rsid w:val="00E213D6"/>
    <w:rsid w:val="00E22404"/>
    <w:rsid w:val="00E25FE7"/>
    <w:rsid w:val="00E32F18"/>
    <w:rsid w:val="00E35D8E"/>
    <w:rsid w:val="00E36596"/>
    <w:rsid w:val="00E36641"/>
    <w:rsid w:val="00E60929"/>
    <w:rsid w:val="00E651CA"/>
    <w:rsid w:val="00E707AC"/>
    <w:rsid w:val="00E71B0E"/>
    <w:rsid w:val="00E7352C"/>
    <w:rsid w:val="00E75ED2"/>
    <w:rsid w:val="00E917A0"/>
    <w:rsid w:val="00E96202"/>
    <w:rsid w:val="00E978AC"/>
    <w:rsid w:val="00E978CE"/>
    <w:rsid w:val="00EA0CD6"/>
    <w:rsid w:val="00EA6775"/>
    <w:rsid w:val="00EB51EA"/>
    <w:rsid w:val="00EC0747"/>
    <w:rsid w:val="00EC6B9D"/>
    <w:rsid w:val="00EF37B9"/>
    <w:rsid w:val="00EF484A"/>
    <w:rsid w:val="00F110EA"/>
    <w:rsid w:val="00F15587"/>
    <w:rsid w:val="00F178EF"/>
    <w:rsid w:val="00F245C5"/>
    <w:rsid w:val="00F26352"/>
    <w:rsid w:val="00F3399F"/>
    <w:rsid w:val="00F3529F"/>
    <w:rsid w:val="00F36BF9"/>
    <w:rsid w:val="00F41026"/>
    <w:rsid w:val="00F41FA4"/>
    <w:rsid w:val="00F46F26"/>
    <w:rsid w:val="00F47566"/>
    <w:rsid w:val="00F536D5"/>
    <w:rsid w:val="00F55FBD"/>
    <w:rsid w:val="00F61A29"/>
    <w:rsid w:val="00F63088"/>
    <w:rsid w:val="00F76C66"/>
    <w:rsid w:val="00F84478"/>
    <w:rsid w:val="00F87704"/>
    <w:rsid w:val="00FA462A"/>
    <w:rsid w:val="00FD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E18500"/>
  <w15:docId w15:val="{D753D40F-0871-4736-97CA-E8D19C6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styleId="PlainTable1">
    <w:name w:val="Plain Table 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1">
    <w:name w:val="Grid Table 1 Light Accent 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599562095">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willy.cumail.ie" TargetMode="External"/><Relationship Id="rId13" Type="http://schemas.openxmlformats.org/officeDocument/2006/relationships/hyperlink" Target="https://scanmail.trustwave.com/?c=6600&amp;d=x6y82twc0kKW5mgMlAlb4526oLiq--5jUgMCHmTQUw&amp;s=58&amp;u=https%3a%2f%2fgdpr-info%2eeu%2fart-6-gdpr%2f"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10" Type="http://schemas.openxmlformats.org/officeDocument/2006/relationships/hyperlink" Target="http://www.creditunion.ie"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canmail.trustwave.com/?c=6600&amp;d=x6y82twc0kKW5mgMlAlb4526oLiq--5jUgAMFWXQWg&amp;s=58&amp;u=http%3a%2f%2fwww%2eicb%2eie%2fpdf%2fFair%20Processing%20Notice%2epdf" TargetMode="External"/><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259A-9EE5-4125-8F47-77D50C80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3361</Words>
  <Characters>17848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subject/>
  <dc:creator>Fisher, Martin</dc:creator>
  <cp:keywords/>
  <dc:description/>
  <cp:lastModifiedBy>James Coll</cp:lastModifiedBy>
  <cp:revision>5</cp:revision>
  <cp:lastPrinted>2019-06-06T10:14:00Z</cp:lastPrinted>
  <dcterms:created xsi:type="dcterms:W3CDTF">2019-02-21T13:03:00Z</dcterms:created>
  <dcterms:modified xsi:type="dcterms:W3CDTF">2019-06-06T10:44:00Z</dcterms:modified>
</cp:coreProperties>
</file>